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CBD55" w14:textId="77777777" w:rsidR="00A34398" w:rsidRPr="007B5B7E" w:rsidRDefault="007B5B7E" w:rsidP="007B5B7E">
      <w:pPr>
        <w:pBdr>
          <w:bottom w:val="single" w:sz="12" w:space="1" w:color="242852"/>
        </w:pBdr>
        <w:tabs>
          <w:tab w:val="right" w:pos="10710"/>
        </w:tabs>
        <w:spacing w:after="60"/>
        <w:rPr>
          <w:rFonts w:asciiTheme="majorHAnsi" w:eastAsia="Cambria" w:hAnsiTheme="majorHAnsi" w:cstheme="majorHAnsi"/>
          <w:sz w:val="20"/>
          <w:szCs w:val="20"/>
        </w:rPr>
      </w:pPr>
      <w:r w:rsidRPr="00867A65">
        <w:rPr>
          <w:rFonts w:ascii="Cambria" w:eastAsia="Cambria" w:hAnsi="Cambria" w:cs="Cambria"/>
          <w:color w:val="3A5A62" w:themeColor="accent5" w:themeShade="80"/>
          <w:sz w:val="48"/>
          <w:szCs w:val="48"/>
        </w:rPr>
        <w:t>Keith Eveslage</w:t>
      </w:r>
      <w:r w:rsidR="00547ABF" w:rsidRPr="00867A65">
        <w:rPr>
          <w:rFonts w:ascii="Cambria" w:eastAsia="Cambria" w:hAnsi="Cambria" w:cs="Cambria"/>
          <w:color w:val="3A5A62" w:themeColor="accent5" w:themeShade="80"/>
          <w:sz w:val="44"/>
          <w:szCs w:val="52"/>
        </w:rPr>
        <w:t xml:space="preserve"> </w:t>
      </w:r>
      <w:r w:rsidR="00547ABF" w:rsidRPr="00147422">
        <w:rPr>
          <w:rFonts w:ascii="Cambria" w:eastAsia="Cambria" w:hAnsi="Cambria" w:cs="Cambria"/>
          <w:sz w:val="44"/>
          <w:szCs w:val="52"/>
        </w:rPr>
        <w:tab/>
      </w:r>
      <w:r w:rsidRPr="007B5B7E">
        <w:rPr>
          <w:rFonts w:asciiTheme="majorHAnsi" w:hAnsiTheme="majorHAnsi" w:cstheme="majorHAnsi"/>
          <w:sz w:val="20"/>
          <w:szCs w:val="20"/>
        </w:rPr>
        <w:t>415.863.1308</w:t>
      </w:r>
      <w:r w:rsidR="00B70CAD">
        <w:rPr>
          <w:rFonts w:asciiTheme="majorHAnsi" w:hAnsiTheme="majorHAnsi" w:cstheme="majorHAnsi"/>
          <w:sz w:val="20"/>
          <w:szCs w:val="20"/>
        </w:rPr>
        <w:t xml:space="preserve"> </w:t>
      </w:r>
      <w:r w:rsidR="00547ABF" w:rsidRPr="007B5B7E">
        <w:rPr>
          <w:rFonts w:asciiTheme="majorHAnsi" w:eastAsia="Calibri" w:hAnsiTheme="majorHAnsi" w:cstheme="majorHAnsi"/>
          <w:sz w:val="20"/>
          <w:szCs w:val="20"/>
        </w:rPr>
        <w:t>•</w:t>
      </w:r>
      <w:r w:rsidR="00547ABF" w:rsidRPr="007B5B7E">
        <w:rPr>
          <w:rFonts w:asciiTheme="majorHAnsi" w:eastAsia="Calibri" w:hAnsiTheme="majorHAnsi" w:cstheme="majorHAnsi"/>
          <w:color w:val="4A66AC"/>
          <w:sz w:val="20"/>
          <w:szCs w:val="20"/>
        </w:rPr>
        <w:t xml:space="preserve"> </w:t>
      </w:r>
      <w:hyperlink r:id="rId8" w:history="1">
        <w:r w:rsidRPr="00F9301F">
          <w:rPr>
            <w:rStyle w:val="Hyperlink"/>
            <w:rFonts w:asciiTheme="majorHAnsi" w:hAnsiTheme="majorHAnsi" w:cstheme="majorHAnsi"/>
            <w:color w:val="3A5A62" w:themeColor="accent5" w:themeShade="80"/>
            <w:sz w:val="20"/>
            <w:szCs w:val="20"/>
          </w:rPr>
          <w:t>keith@keithshow.com</w:t>
        </w:r>
        <w:r w:rsidRPr="001A6F3E">
          <w:rPr>
            <w:rStyle w:val="Hyperlink"/>
            <w:rFonts w:asciiTheme="majorHAnsi" w:hAnsiTheme="majorHAnsi" w:cstheme="majorHAnsi"/>
            <w:color w:val="276E8B" w:themeColor="accent1" w:themeShade="BF"/>
            <w:sz w:val="20"/>
            <w:szCs w:val="20"/>
            <w:u w:val="none"/>
          </w:rPr>
          <w:t xml:space="preserve"> </w:t>
        </w:r>
        <w:r w:rsidRPr="001A6F3E">
          <w:rPr>
            <w:rStyle w:val="Hyperlink"/>
            <w:rFonts w:asciiTheme="majorHAnsi" w:eastAsia="Calibri" w:hAnsiTheme="majorHAnsi" w:cstheme="majorHAnsi"/>
            <w:color w:val="auto"/>
            <w:sz w:val="20"/>
            <w:szCs w:val="20"/>
            <w:u w:val="none"/>
          </w:rPr>
          <w:t>•</w:t>
        </w:r>
      </w:hyperlink>
      <w:r w:rsidR="00B70CAD">
        <w:rPr>
          <w:rFonts w:asciiTheme="majorHAnsi" w:eastAsia="Calibri" w:hAnsiTheme="majorHAnsi" w:cstheme="majorHAnsi"/>
          <w:sz w:val="20"/>
          <w:szCs w:val="20"/>
        </w:rPr>
        <w:t xml:space="preserve"> </w:t>
      </w:r>
      <w:r>
        <w:rPr>
          <w:rFonts w:asciiTheme="majorHAnsi" w:eastAsia="Calibri" w:hAnsiTheme="majorHAnsi" w:cstheme="majorHAnsi"/>
          <w:sz w:val="20"/>
          <w:szCs w:val="20"/>
        </w:rPr>
        <w:t>San Francisco, CA</w:t>
      </w:r>
    </w:p>
    <w:p w14:paraId="77D85A8A" w14:textId="4000B0AE" w:rsidR="00A34398" w:rsidRPr="00934F51" w:rsidRDefault="007B5B7E">
      <w:pPr>
        <w:spacing w:before="120" w:after="120"/>
        <w:rPr>
          <w:rFonts w:ascii="Cambria" w:eastAsia="Cambria" w:hAnsi="Cambria" w:cs="Cambria"/>
          <w:b/>
          <w:smallCaps/>
          <w:sz w:val="32"/>
          <w:szCs w:val="32"/>
        </w:rPr>
      </w:pPr>
      <w:r w:rsidRPr="00934F51">
        <w:rPr>
          <w:rFonts w:ascii="Cambria" w:eastAsia="Cambria" w:hAnsi="Cambria" w:cs="Cambria"/>
          <w:b/>
          <w:smallCaps/>
          <w:sz w:val="32"/>
          <w:szCs w:val="32"/>
        </w:rPr>
        <w:t>Communications</w:t>
      </w:r>
      <w:r w:rsidR="00547ABF" w:rsidRPr="00934F51">
        <w:rPr>
          <w:rFonts w:ascii="Cambria" w:eastAsia="Cambria" w:hAnsi="Cambria" w:cs="Cambria"/>
          <w:b/>
          <w:smallCaps/>
          <w:sz w:val="32"/>
          <w:szCs w:val="32"/>
        </w:rPr>
        <w:t xml:space="preserve"> </w:t>
      </w:r>
      <w:r w:rsidR="00C94327">
        <w:rPr>
          <w:rFonts w:ascii="Cambria" w:eastAsia="Cambria" w:hAnsi="Cambria" w:cs="Cambria"/>
          <w:b/>
          <w:smallCaps/>
          <w:sz w:val="32"/>
          <w:szCs w:val="32"/>
        </w:rPr>
        <w:t xml:space="preserve">                                                    </w:t>
      </w:r>
      <w:bookmarkStart w:id="0" w:name="_GoBack"/>
      <w:bookmarkEnd w:id="0"/>
    </w:p>
    <w:p w14:paraId="42165938" w14:textId="47B84543" w:rsidR="00D75ED0" w:rsidRPr="00F9301F" w:rsidRDefault="00B9110E" w:rsidP="00B70CAD">
      <w:pPr>
        <w:spacing w:before="120" w:after="120"/>
        <w:jc w:val="center"/>
        <w:rPr>
          <w:rFonts w:ascii="Cambria" w:eastAsia="Cambria" w:hAnsi="Cambria" w:cs="Cambria"/>
          <w:b/>
          <w:smallCaps/>
          <w:color w:val="3A5A62" w:themeColor="accent5" w:themeShade="80"/>
          <w:sz w:val="28"/>
          <w:szCs w:val="28"/>
        </w:rPr>
      </w:pPr>
      <w:r w:rsidRPr="00144F0C">
        <w:rPr>
          <w:rFonts w:ascii="Cambria" w:eastAsia="Cambria" w:hAnsi="Cambria" w:cs="Cambria"/>
          <w:b/>
          <w:smallCaps/>
          <w:color w:val="3A5A62" w:themeColor="accent5" w:themeShade="80"/>
          <w:sz w:val="28"/>
          <w:szCs w:val="28"/>
        </w:rPr>
        <w:t>Co</w:t>
      </w:r>
      <w:r w:rsidR="003773D6">
        <w:rPr>
          <w:rFonts w:ascii="Cambria" w:eastAsia="Cambria" w:hAnsi="Cambria" w:cs="Cambria"/>
          <w:b/>
          <w:smallCaps/>
          <w:color w:val="3A5A62" w:themeColor="accent5" w:themeShade="80"/>
          <w:sz w:val="28"/>
          <w:szCs w:val="28"/>
        </w:rPr>
        <w:t>ntent Producer</w:t>
      </w:r>
      <w:r w:rsidRPr="00144F0C">
        <w:rPr>
          <w:rFonts w:ascii="Cambria" w:eastAsia="Cambria" w:hAnsi="Cambria" w:cs="Cambria"/>
          <w:b/>
          <w:smallCaps/>
          <w:color w:val="3A5A62" w:themeColor="accent5" w:themeShade="80"/>
          <w:sz w:val="28"/>
          <w:szCs w:val="28"/>
        </w:rPr>
        <w:t xml:space="preserve"> Candidate</w:t>
      </w:r>
    </w:p>
    <w:p w14:paraId="6E698133" w14:textId="7B14630B" w:rsidR="00B6620A" w:rsidRDefault="00AA42AC" w:rsidP="004B187F">
      <w:pPr>
        <w:rPr>
          <w:iCs/>
        </w:rPr>
      </w:pPr>
      <w:bookmarkStart w:id="1" w:name="_gjdgxs" w:colFirst="0" w:colLast="0"/>
      <w:bookmarkEnd w:id="1"/>
      <w:r w:rsidRPr="00B6620A">
        <w:rPr>
          <w:b/>
        </w:rPr>
        <w:t xml:space="preserve">A </w:t>
      </w:r>
      <w:r w:rsidR="001025F8">
        <w:rPr>
          <w:b/>
        </w:rPr>
        <w:t xml:space="preserve">persuasive and engaging </w:t>
      </w:r>
      <w:r w:rsidR="00051C91">
        <w:rPr>
          <w:b/>
        </w:rPr>
        <w:t>writer</w:t>
      </w:r>
      <w:r w:rsidR="00AA0729" w:rsidRPr="00B6620A">
        <w:rPr>
          <w:b/>
        </w:rPr>
        <w:t xml:space="preserve"> </w:t>
      </w:r>
      <w:r w:rsidR="00AA0729">
        <w:t xml:space="preserve">and </w:t>
      </w:r>
      <w:r w:rsidR="000A5135" w:rsidRPr="00B6620A">
        <w:rPr>
          <w:b/>
        </w:rPr>
        <w:t>2019 graduate</w:t>
      </w:r>
      <w:r w:rsidR="000A5135">
        <w:t xml:space="preserve"> in </w:t>
      </w:r>
      <w:r w:rsidR="000A5135" w:rsidRPr="00B6620A">
        <w:rPr>
          <w:b/>
        </w:rPr>
        <w:t>Communications</w:t>
      </w:r>
      <w:r w:rsidRPr="00B6620A">
        <w:rPr>
          <w:b/>
        </w:rPr>
        <w:t xml:space="preserve"> </w:t>
      </w:r>
      <w:r>
        <w:t>e</w:t>
      </w:r>
      <w:r w:rsidR="000A5135">
        <w:t>ager to secure employment in</w:t>
      </w:r>
      <w:r w:rsidR="005C58BE" w:rsidRPr="005C58BE">
        <w:t xml:space="preserve"> a dynamic</w:t>
      </w:r>
      <w:r w:rsidR="002878ED">
        <w:t>, creative</w:t>
      </w:r>
      <w:r w:rsidR="005C58BE" w:rsidRPr="005C58BE">
        <w:t xml:space="preserve"> environment</w:t>
      </w:r>
      <w:r w:rsidR="002878ED">
        <w:t xml:space="preserve">. </w:t>
      </w:r>
      <w:r w:rsidR="00CF69EC" w:rsidRPr="001B7FC8">
        <w:rPr>
          <w:b/>
        </w:rPr>
        <w:t xml:space="preserve">Skilled </w:t>
      </w:r>
      <w:r w:rsidR="00CF69EC" w:rsidRPr="00D87C69">
        <w:t>and</w:t>
      </w:r>
      <w:r w:rsidR="00CF69EC">
        <w:t xml:space="preserve"> </w:t>
      </w:r>
      <w:r w:rsidR="00CF69EC" w:rsidRPr="00CF69EC">
        <w:rPr>
          <w:b/>
        </w:rPr>
        <w:t>experienced writ</w:t>
      </w:r>
      <w:r w:rsidR="005B6EAE">
        <w:rPr>
          <w:b/>
        </w:rPr>
        <w:t xml:space="preserve">er </w:t>
      </w:r>
      <w:r w:rsidR="005B6EAE" w:rsidRPr="00D87C69">
        <w:t>of</w:t>
      </w:r>
      <w:r w:rsidR="002878ED" w:rsidRPr="00CF69EC">
        <w:rPr>
          <w:b/>
        </w:rPr>
        <w:t xml:space="preserve"> comedy script</w:t>
      </w:r>
      <w:r w:rsidR="00CF69EC" w:rsidRPr="00CF69EC">
        <w:rPr>
          <w:b/>
        </w:rPr>
        <w:t>s</w:t>
      </w:r>
      <w:r w:rsidR="002878ED" w:rsidRPr="00CF69EC">
        <w:rPr>
          <w:b/>
        </w:rPr>
        <w:t xml:space="preserve"> </w:t>
      </w:r>
      <w:r w:rsidR="002878ED" w:rsidRPr="00D87C69">
        <w:t>and</w:t>
      </w:r>
      <w:r w:rsidR="002878ED" w:rsidRPr="00CF69EC">
        <w:rPr>
          <w:b/>
        </w:rPr>
        <w:t xml:space="preserve"> marketing materials</w:t>
      </w:r>
      <w:r w:rsidR="001B7FC8">
        <w:rPr>
          <w:b/>
        </w:rPr>
        <w:t>; e</w:t>
      </w:r>
      <w:r w:rsidR="004B187F" w:rsidRPr="00CF69EC">
        <w:rPr>
          <w:rFonts w:eastAsia="Calibri" w:cs="Calibri"/>
          <w:b/>
          <w:szCs w:val="21"/>
        </w:rPr>
        <w:t>xceptional interactive communicat</w:t>
      </w:r>
      <w:r w:rsidR="005B6EAE">
        <w:rPr>
          <w:rFonts w:eastAsia="Calibri" w:cs="Calibri"/>
          <w:b/>
          <w:szCs w:val="21"/>
        </w:rPr>
        <w:t xml:space="preserve">or </w:t>
      </w:r>
      <w:r w:rsidR="005B6EAE" w:rsidRPr="00D87C69">
        <w:rPr>
          <w:rFonts w:eastAsia="Calibri" w:cs="Calibri"/>
          <w:szCs w:val="21"/>
        </w:rPr>
        <w:t>with</w:t>
      </w:r>
      <w:r w:rsidR="004B187F" w:rsidRPr="00D87C69">
        <w:rPr>
          <w:rFonts w:eastAsia="Calibri" w:cs="Calibri"/>
          <w:szCs w:val="21"/>
        </w:rPr>
        <w:t xml:space="preserve"> skills</w:t>
      </w:r>
      <w:r w:rsidR="004B187F" w:rsidRPr="00587F45">
        <w:rPr>
          <w:rFonts w:eastAsia="Calibri" w:cs="Calibri"/>
          <w:szCs w:val="21"/>
        </w:rPr>
        <w:t xml:space="preserve"> honed </w:t>
      </w:r>
      <w:r w:rsidR="00B6620A" w:rsidRPr="00587F45">
        <w:rPr>
          <w:rFonts w:eastAsia="Calibri" w:cs="Calibri"/>
          <w:szCs w:val="21"/>
        </w:rPr>
        <w:t xml:space="preserve">as </w:t>
      </w:r>
      <w:r w:rsidR="00CF69EC">
        <w:rPr>
          <w:rFonts w:eastAsia="Calibri" w:cs="Calibri"/>
          <w:szCs w:val="21"/>
        </w:rPr>
        <w:t>developer and</w:t>
      </w:r>
      <w:r w:rsidR="004B187F" w:rsidRPr="00587F45">
        <w:rPr>
          <w:rFonts w:eastAsia="Calibri" w:cs="Calibri"/>
          <w:szCs w:val="21"/>
        </w:rPr>
        <w:t xml:space="preserve"> performer </w:t>
      </w:r>
      <w:r w:rsidR="001B7FC8">
        <w:rPr>
          <w:rFonts w:eastAsia="Calibri" w:cs="Calibri"/>
          <w:szCs w:val="21"/>
        </w:rPr>
        <w:t xml:space="preserve">of comedy, magic, and juggling </w:t>
      </w:r>
      <w:r w:rsidR="00B6620A" w:rsidRPr="00587F45">
        <w:t xml:space="preserve">in </w:t>
      </w:r>
      <w:r w:rsidR="00B6620A" w:rsidRPr="00051C91">
        <w:rPr>
          <w:i/>
        </w:rPr>
        <w:t>The Keith Show</w:t>
      </w:r>
      <w:r w:rsidR="00A86599" w:rsidRPr="00051C91">
        <w:rPr>
          <w:i/>
        </w:rPr>
        <w:t>!</w:t>
      </w:r>
      <w:r w:rsidR="001B7FC8">
        <w:rPr>
          <w:i/>
        </w:rPr>
        <w:t xml:space="preserve"> </w:t>
      </w:r>
      <w:hyperlink r:id="rId9" w:history="1">
        <w:r w:rsidR="00C31963" w:rsidRPr="001D2E63">
          <w:rPr>
            <w:rStyle w:val="Hyperlink"/>
            <w:iCs/>
          </w:rPr>
          <w:t>https://www.KeithShow.com</w:t>
        </w:r>
      </w:hyperlink>
    </w:p>
    <w:p w14:paraId="608E62C8" w14:textId="77777777" w:rsidR="00D0007A" w:rsidRDefault="00D0007A" w:rsidP="004B187F">
      <w:pPr>
        <w:rPr>
          <w:i/>
        </w:rPr>
      </w:pPr>
    </w:p>
    <w:tbl>
      <w:tblPr>
        <w:tblStyle w:val="TableGrid"/>
        <w:tblW w:w="0" w:type="auto"/>
        <w:tblBorders>
          <w:top w:val="thickThinSmallGap" w:sz="24" w:space="0" w:color="3A5A62" w:themeColor="accent5" w:themeShade="80"/>
          <w:left w:val="none" w:sz="0" w:space="0" w:color="auto"/>
          <w:bottom w:val="single" w:sz="4" w:space="0" w:color="3A5A62" w:themeColor="accent5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0007A" w14:paraId="65716298" w14:textId="77777777" w:rsidTr="00D0007A">
        <w:tc>
          <w:tcPr>
            <w:tcW w:w="9350" w:type="dxa"/>
          </w:tcPr>
          <w:p w14:paraId="51708A2B" w14:textId="77777777" w:rsidR="00D0007A" w:rsidRDefault="00D0007A" w:rsidP="00D0007A">
            <w:pPr>
              <w:tabs>
                <w:tab w:val="left" w:pos="578"/>
                <w:tab w:val="center" w:pos="5400"/>
              </w:tabs>
              <w:jc w:val="center"/>
              <w:rPr>
                <w:rFonts w:eastAsia="Calibri" w:cs="Calibri"/>
                <w:szCs w:val="21"/>
              </w:rPr>
            </w:pPr>
            <w:r w:rsidRPr="008B2E42">
              <w:rPr>
                <w:rFonts w:ascii="Cambria" w:eastAsia="Cambria" w:hAnsi="Cambria" w:cs="Cambria"/>
                <w:b/>
                <w:smallCaps/>
                <w:color w:val="000000" w:themeColor="text1"/>
              </w:rPr>
              <w:t>Key Qualifications</w:t>
            </w:r>
          </w:p>
        </w:tc>
      </w:tr>
    </w:tbl>
    <w:p w14:paraId="49E04C4A" w14:textId="77777777" w:rsidR="00D0007A" w:rsidRPr="00587F45" w:rsidRDefault="00D0007A" w:rsidP="004B187F">
      <w:pPr>
        <w:rPr>
          <w:rFonts w:eastAsia="Calibri" w:cs="Calibri"/>
          <w:szCs w:val="21"/>
        </w:rPr>
      </w:pPr>
    </w:p>
    <w:p w14:paraId="3CDBA260" w14:textId="77777777" w:rsidR="006E60A8" w:rsidRPr="0020683F" w:rsidRDefault="008B2E42" w:rsidP="006E60A8">
      <w:pPr>
        <w:pStyle w:val="NoSpacing"/>
        <w:numPr>
          <w:ilvl w:val="0"/>
          <w:numId w:val="17"/>
        </w:numPr>
      </w:pPr>
      <w:r>
        <w:rPr>
          <w:b/>
        </w:rPr>
        <w:t>Thorough</w:t>
      </w:r>
      <w:r w:rsidR="00B82840" w:rsidRPr="006E60A8">
        <w:rPr>
          <w:b/>
        </w:rPr>
        <w:t>, organized researcher</w:t>
      </w:r>
      <w:r w:rsidR="006E60A8">
        <w:rPr>
          <w:b/>
        </w:rPr>
        <w:t xml:space="preserve"> </w:t>
      </w:r>
      <w:r w:rsidR="006E60A8" w:rsidRPr="0020683F">
        <w:t>with</w:t>
      </w:r>
      <w:r w:rsidR="006E60A8">
        <w:rPr>
          <w:b/>
        </w:rPr>
        <w:t xml:space="preserve"> intellectual curiosity</w:t>
      </w:r>
      <w:r w:rsidR="00E50B4A">
        <w:rPr>
          <w:b/>
        </w:rPr>
        <w:t xml:space="preserve"> </w:t>
      </w:r>
      <w:r w:rsidR="00E50B4A" w:rsidRPr="00D87C69">
        <w:t>and</w:t>
      </w:r>
      <w:r w:rsidR="00B82840" w:rsidRPr="006E60A8">
        <w:rPr>
          <w:b/>
        </w:rPr>
        <w:t xml:space="preserve"> </w:t>
      </w:r>
      <w:r>
        <w:t>skilled at performing</w:t>
      </w:r>
      <w:r w:rsidR="00B82840" w:rsidRPr="0020683F">
        <w:t xml:space="preserve"> deep dive into topics</w:t>
      </w:r>
      <w:r w:rsidR="006E60A8">
        <w:t xml:space="preserve"> to understand a point of view, event, or subject</w:t>
      </w:r>
      <w:r w:rsidR="0018749E">
        <w:t>. Good at</w:t>
      </w:r>
      <w:r w:rsidR="00B82840" w:rsidRPr="0020683F">
        <w:t xml:space="preserve"> summarizing results</w:t>
      </w:r>
      <w:r w:rsidR="0018749E">
        <w:t xml:space="preserve"> f</w:t>
      </w:r>
      <w:r w:rsidR="00B82840" w:rsidRPr="0020683F">
        <w:t>or a quicker-read audience.</w:t>
      </w:r>
      <w:r w:rsidR="0020683F">
        <w:t xml:space="preserve"> </w:t>
      </w:r>
    </w:p>
    <w:p w14:paraId="50F12181" w14:textId="77777777" w:rsidR="006E60A8" w:rsidRPr="0020683F" w:rsidRDefault="006E60A8" w:rsidP="006E60A8">
      <w:pPr>
        <w:pStyle w:val="NoSpacing"/>
        <w:numPr>
          <w:ilvl w:val="0"/>
          <w:numId w:val="17"/>
        </w:numPr>
      </w:pPr>
      <w:r w:rsidRPr="00A25536">
        <w:rPr>
          <w:b/>
        </w:rPr>
        <w:t xml:space="preserve">Tenacious </w:t>
      </w:r>
      <w:r w:rsidR="00155309">
        <w:rPr>
          <w:b/>
        </w:rPr>
        <w:t>learner of</w:t>
      </w:r>
      <w:r w:rsidRPr="00637722">
        <w:rPr>
          <w:rFonts w:eastAsia="Calibri" w:cs="Calibri"/>
          <w:b/>
          <w:szCs w:val="21"/>
        </w:rPr>
        <w:t xml:space="preserve"> </w:t>
      </w:r>
      <w:r>
        <w:rPr>
          <w:rFonts w:eastAsia="Calibri" w:cs="Calibri"/>
          <w:b/>
          <w:szCs w:val="21"/>
        </w:rPr>
        <w:t>exacting</w:t>
      </w:r>
      <w:r w:rsidRPr="00637722">
        <w:rPr>
          <w:rFonts w:eastAsia="Calibri" w:cs="Calibri"/>
          <w:b/>
          <w:szCs w:val="21"/>
        </w:rPr>
        <w:t xml:space="preserve"> skills</w:t>
      </w:r>
      <w:r>
        <w:rPr>
          <w:rFonts w:eastAsia="Calibri" w:cs="Calibri"/>
          <w:b/>
          <w:szCs w:val="21"/>
        </w:rPr>
        <w:t xml:space="preserve"> </w:t>
      </w:r>
      <w:r w:rsidR="00155309" w:rsidRPr="00D87C69">
        <w:rPr>
          <w:rFonts w:eastAsia="Calibri" w:cs="Calibri"/>
          <w:szCs w:val="21"/>
        </w:rPr>
        <w:t xml:space="preserve">that </w:t>
      </w:r>
      <w:r w:rsidR="00155309">
        <w:rPr>
          <w:rFonts w:eastAsia="Calibri" w:cs="Calibri"/>
          <w:szCs w:val="21"/>
        </w:rPr>
        <w:t>require</w:t>
      </w:r>
      <w:r w:rsidRPr="00637722">
        <w:rPr>
          <w:rFonts w:eastAsia="Calibri" w:cs="Calibri"/>
          <w:szCs w:val="21"/>
        </w:rPr>
        <w:t xml:space="preserve"> </w:t>
      </w:r>
      <w:r>
        <w:rPr>
          <w:rFonts w:eastAsia="Calibri" w:cs="Calibri"/>
          <w:szCs w:val="21"/>
        </w:rPr>
        <w:t>uncommon</w:t>
      </w:r>
      <w:r>
        <w:rPr>
          <w:rFonts w:eastAsia="Calibri" w:cs="Calibri"/>
          <w:b/>
          <w:szCs w:val="21"/>
        </w:rPr>
        <w:t xml:space="preserve"> attention to detail </w:t>
      </w:r>
      <w:r w:rsidRPr="00D87C69">
        <w:rPr>
          <w:rFonts w:eastAsia="Calibri" w:cs="Calibri"/>
          <w:szCs w:val="21"/>
        </w:rPr>
        <w:t>and</w:t>
      </w:r>
      <w:r>
        <w:rPr>
          <w:rFonts w:eastAsia="Calibri" w:cs="Calibri"/>
          <w:b/>
          <w:szCs w:val="21"/>
        </w:rPr>
        <w:t xml:space="preserve"> perfect execution</w:t>
      </w:r>
      <w:r w:rsidRPr="00A25536">
        <w:rPr>
          <w:rFonts w:eastAsia="Calibri" w:cs="Calibri"/>
          <w:szCs w:val="21"/>
        </w:rPr>
        <w:t xml:space="preserve"> every time</w:t>
      </w:r>
      <w:r>
        <w:rPr>
          <w:rFonts w:eastAsia="Calibri" w:cs="Calibri"/>
          <w:szCs w:val="21"/>
        </w:rPr>
        <w:t xml:space="preserve"> (juggling and magic)</w:t>
      </w:r>
      <w:r w:rsidRPr="00A25536">
        <w:rPr>
          <w:rFonts w:eastAsia="Calibri" w:cs="Calibri"/>
          <w:szCs w:val="21"/>
        </w:rPr>
        <w:t>.</w:t>
      </w:r>
    </w:p>
    <w:p w14:paraId="4D9F2987" w14:textId="77777777" w:rsidR="00644FB2" w:rsidRPr="0020683F" w:rsidRDefault="00644FB2" w:rsidP="006E60A8">
      <w:pPr>
        <w:pStyle w:val="NoSpacing"/>
        <w:numPr>
          <w:ilvl w:val="0"/>
          <w:numId w:val="17"/>
        </w:numPr>
      </w:pPr>
      <w:r>
        <w:rPr>
          <w:b/>
        </w:rPr>
        <w:t xml:space="preserve">Nimble </w:t>
      </w:r>
      <w:r w:rsidRPr="00D87C69">
        <w:t>and</w:t>
      </w:r>
      <w:r>
        <w:rPr>
          <w:b/>
        </w:rPr>
        <w:t xml:space="preserve"> adept </w:t>
      </w:r>
      <w:r w:rsidR="00155309">
        <w:rPr>
          <w:b/>
        </w:rPr>
        <w:t xml:space="preserve">writer </w:t>
      </w:r>
      <w:r w:rsidR="005B6EAE" w:rsidRPr="00D87C69">
        <w:t xml:space="preserve">able to </w:t>
      </w:r>
      <w:r w:rsidR="005B6EAE">
        <w:rPr>
          <w:b/>
        </w:rPr>
        <w:t>produce</w:t>
      </w:r>
      <w:r w:rsidR="00155309" w:rsidRPr="00D87C69">
        <w:rPr>
          <w:b/>
        </w:rPr>
        <w:t xml:space="preserve"> in </w:t>
      </w:r>
      <w:r w:rsidR="005B6EAE">
        <w:rPr>
          <w:b/>
        </w:rPr>
        <w:t>a variety of styles</w:t>
      </w:r>
      <w:r>
        <w:rPr>
          <w:b/>
        </w:rPr>
        <w:t xml:space="preserve"> </w:t>
      </w:r>
      <w:r w:rsidRPr="0020683F">
        <w:t xml:space="preserve">to meet </w:t>
      </w:r>
      <w:r w:rsidRPr="00D87C69">
        <w:rPr>
          <w:b/>
        </w:rPr>
        <w:t>audience needs</w:t>
      </w:r>
      <w:r w:rsidR="00587F45">
        <w:t xml:space="preserve"> and support </w:t>
      </w:r>
      <w:r w:rsidR="00587F45" w:rsidRPr="00D87C69">
        <w:rPr>
          <w:b/>
        </w:rPr>
        <w:t>brand</w:t>
      </w:r>
      <w:r w:rsidR="002878ED" w:rsidRPr="00D87C69">
        <w:rPr>
          <w:b/>
        </w:rPr>
        <w:t xml:space="preserve">, </w:t>
      </w:r>
      <w:r w:rsidR="00587F45" w:rsidRPr="00D87C69">
        <w:rPr>
          <w:b/>
        </w:rPr>
        <w:t xml:space="preserve">style </w:t>
      </w:r>
      <w:r w:rsidR="000440C6" w:rsidRPr="00D87C69">
        <w:rPr>
          <w:b/>
        </w:rPr>
        <w:t xml:space="preserve">and messaging </w:t>
      </w:r>
      <w:r w:rsidR="00587F45" w:rsidRPr="00D87C69">
        <w:rPr>
          <w:b/>
        </w:rPr>
        <w:t>standards</w:t>
      </w:r>
      <w:r w:rsidR="00587F45">
        <w:t xml:space="preserve">. Skill acquired through years of script writing for </w:t>
      </w:r>
      <w:r w:rsidR="005B6EAE">
        <w:t xml:space="preserve">diverse </w:t>
      </w:r>
      <w:r w:rsidR="00587F45">
        <w:t>audiences</w:t>
      </w:r>
      <w:r w:rsidR="001B7FC8">
        <w:t xml:space="preserve"> </w:t>
      </w:r>
      <w:r w:rsidR="00CC7D9B">
        <w:t xml:space="preserve">and producing </w:t>
      </w:r>
      <w:r w:rsidR="001B7FC8">
        <w:t>marketing materials across multiple platforms</w:t>
      </w:r>
      <w:r w:rsidR="00587F45">
        <w:t>.</w:t>
      </w:r>
      <w:r w:rsidR="005C13EE" w:rsidRPr="0020683F">
        <w:t xml:space="preserve"> </w:t>
      </w:r>
    </w:p>
    <w:p w14:paraId="6E090DCF" w14:textId="77777777" w:rsidR="00286935" w:rsidRDefault="00286935" w:rsidP="005F6B00">
      <w:pPr>
        <w:pStyle w:val="ListParagraph"/>
        <w:numPr>
          <w:ilvl w:val="0"/>
          <w:numId w:val="17"/>
        </w:numPr>
        <w:rPr>
          <w:rFonts w:eastAsia="Calibri" w:cs="Calibri"/>
          <w:szCs w:val="21"/>
        </w:rPr>
      </w:pPr>
      <w:r w:rsidRPr="000B52A6">
        <w:rPr>
          <w:rFonts w:eastAsia="Calibri" w:cs="Calibri"/>
          <w:b/>
          <w:szCs w:val="21"/>
        </w:rPr>
        <w:t xml:space="preserve">Flexible </w:t>
      </w:r>
      <w:r w:rsidR="00155309">
        <w:rPr>
          <w:rFonts w:eastAsia="Calibri" w:cs="Calibri"/>
          <w:b/>
          <w:szCs w:val="21"/>
        </w:rPr>
        <w:t>professional</w:t>
      </w:r>
      <w:r w:rsidRPr="000B52A6">
        <w:rPr>
          <w:rFonts w:eastAsia="Calibri" w:cs="Calibri"/>
          <w:b/>
          <w:szCs w:val="21"/>
        </w:rPr>
        <w:t xml:space="preserve"> able to “punt”</w:t>
      </w:r>
      <w:r w:rsidRPr="00286935">
        <w:rPr>
          <w:rFonts w:eastAsia="Calibri" w:cs="Calibri"/>
          <w:szCs w:val="21"/>
        </w:rPr>
        <w:t xml:space="preserve"> </w:t>
      </w:r>
      <w:r>
        <w:rPr>
          <w:rFonts w:eastAsia="Calibri" w:cs="Calibri"/>
          <w:szCs w:val="21"/>
        </w:rPr>
        <w:t xml:space="preserve">to meet </w:t>
      </w:r>
      <w:r w:rsidRPr="00D87C69">
        <w:rPr>
          <w:rFonts w:eastAsia="Calibri" w:cs="Calibri"/>
          <w:b/>
          <w:szCs w:val="21"/>
        </w:rPr>
        <w:t>unexpected challenges</w:t>
      </w:r>
      <w:r>
        <w:rPr>
          <w:rFonts w:eastAsia="Calibri" w:cs="Calibri"/>
          <w:szCs w:val="21"/>
        </w:rPr>
        <w:t>.</w:t>
      </w:r>
      <w:r w:rsidR="005F6B00" w:rsidRPr="005F6B00">
        <w:t xml:space="preserve"> </w:t>
      </w:r>
      <w:r w:rsidR="005F6B00" w:rsidRPr="005F6B00">
        <w:rPr>
          <w:rFonts w:eastAsia="Calibri" w:cs="Calibri"/>
          <w:szCs w:val="21"/>
        </w:rPr>
        <w:t xml:space="preserve">At </w:t>
      </w:r>
      <w:r w:rsidR="005F6B00">
        <w:rPr>
          <w:rFonts w:eastAsia="Calibri" w:cs="Calibri"/>
          <w:szCs w:val="21"/>
        </w:rPr>
        <w:t>performance for 7,500</w:t>
      </w:r>
      <w:r w:rsidR="005F6B00" w:rsidRPr="005F6B00">
        <w:rPr>
          <w:rFonts w:eastAsia="Calibri" w:cs="Calibri"/>
          <w:szCs w:val="21"/>
        </w:rPr>
        <w:t xml:space="preserve"> </w:t>
      </w:r>
      <w:r w:rsidR="005F6B00">
        <w:rPr>
          <w:rFonts w:eastAsia="Calibri" w:cs="Calibri"/>
          <w:szCs w:val="21"/>
        </w:rPr>
        <w:t>e</w:t>
      </w:r>
      <w:r w:rsidR="005F6B00" w:rsidRPr="005F6B00">
        <w:rPr>
          <w:rFonts w:eastAsia="Calibri" w:cs="Calibri"/>
          <w:szCs w:val="21"/>
        </w:rPr>
        <w:t xml:space="preserve">mergency </w:t>
      </w:r>
      <w:r w:rsidR="005F6B00">
        <w:rPr>
          <w:rFonts w:eastAsia="Calibri" w:cs="Calibri"/>
          <w:szCs w:val="21"/>
        </w:rPr>
        <w:t>r</w:t>
      </w:r>
      <w:r w:rsidR="005F6B00" w:rsidRPr="005F6B00">
        <w:rPr>
          <w:rFonts w:eastAsia="Calibri" w:cs="Calibri"/>
          <w:szCs w:val="21"/>
        </w:rPr>
        <w:t xml:space="preserve">oom professionals, </w:t>
      </w:r>
      <w:r w:rsidR="005F6B00">
        <w:rPr>
          <w:rFonts w:eastAsia="Calibri" w:cs="Calibri"/>
          <w:szCs w:val="21"/>
        </w:rPr>
        <w:t>developed</w:t>
      </w:r>
      <w:r w:rsidR="005F6B00" w:rsidRPr="005F6B00">
        <w:rPr>
          <w:rFonts w:eastAsia="Calibri" w:cs="Calibri"/>
          <w:szCs w:val="21"/>
        </w:rPr>
        <w:t xml:space="preserve"> a joke</w:t>
      </w:r>
      <w:r w:rsidR="003B5FF2">
        <w:rPr>
          <w:rFonts w:eastAsia="Calibri" w:cs="Calibri"/>
          <w:szCs w:val="21"/>
        </w:rPr>
        <w:t xml:space="preserve"> specific to the time and audience</w:t>
      </w:r>
      <w:r w:rsidR="005F6B00">
        <w:rPr>
          <w:rFonts w:eastAsia="Calibri" w:cs="Calibri"/>
          <w:szCs w:val="21"/>
        </w:rPr>
        <w:t xml:space="preserve"> in less than 10 minutes and based on </w:t>
      </w:r>
      <w:r w:rsidR="00F17725">
        <w:rPr>
          <w:rFonts w:eastAsia="Calibri" w:cs="Calibri"/>
          <w:szCs w:val="21"/>
        </w:rPr>
        <w:t xml:space="preserve">opening speaker’s </w:t>
      </w:r>
      <w:r w:rsidR="005F6B00">
        <w:rPr>
          <w:rFonts w:eastAsia="Calibri" w:cs="Calibri"/>
          <w:szCs w:val="21"/>
        </w:rPr>
        <w:t>material while</w:t>
      </w:r>
      <w:r w:rsidR="00F17725">
        <w:rPr>
          <w:rFonts w:eastAsia="Calibri" w:cs="Calibri"/>
          <w:szCs w:val="21"/>
        </w:rPr>
        <w:t xml:space="preserve"> </w:t>
      </w:r>
      <w:r w:rsidR="005F6B00">
        <w:rPr>
          <w:rFonts w:eastAsia="Calibri" w:cs="Calibri"/>
          <w:szCs w:val="21"/>
        </w:rPr>
        <w:t>listening to it</w:t>
      </w:r>
      <w:r w:rsidR="005F6B00" w:rsidRPr="005F6B00">
        <w:rPr>
          <w:rFonts w:eastAsia="Calibri" w:cs="Calibri"/>
          <w:szCs w:val="21"/>
        </w:rPr>
        <w:t xml:space="preserve">. </w:t>
      </w:r>
    </w:p>
    <w:p w14:paraId="6C63C25F" w14:textId="77777777" w:rsidR="00D651FB" w:rsidRDefault="00155309" w:rsidP="005F6B00">
      <w:pPr>
        <w:pStyle w:val="ListParagraph"/>
        <w:numPr>
          <w:ilvl w:val="0"/>
          <w:numId w:val="17"/>
        </w:numPr>
        <w:rPr>
          <w:rFonts w:eastAsia="Calibri" w:cs="Calibri"/>
          <w:szCs w:val="21"/>
        </w:rPr>
      </w:pPr>
      <w:r>
        <w:rPr>
          <w:rFonts w:cs="Cambria"/>
        </w:rPr>
        <w:t>Marketer with</w:t>
      </w:r>
      <w:r w:rsidR="003261E9">
        <w:rPr>
          <w:rFonts w:cs="Cambria"/>
        </w:rPr>
        <w:t xml:space="preserve"> </w:t>
      </w:r>
      <w:r w:rsidR="00B82840">
        <w:rPr>
          <w:rFonts w:eastAsia="Calibri" w:cs="Calibri"/>
          <w:szCs w:val="21"/>
        </w:rPr>
        <w:t>b</w:t>
      </w:r>
      <w:r w:rsidR="00D651FB">
        <w:rPr>
          <w:rFonts w:eastAsia="Calibri" w:cs="Calibri"/>
          <w:szCs w:val="21"/>
        </w:rPr>
        <w:t xml:space="preserve">asic </w:t>
      </w:r>
      <w:r w:rsidR="00D651FB" w:rsidRPr="0097582A">
        <w:rPr>
          <w:rFonts w:eastAsia="Calibri" w:cs="Calibri"/>
          <w:b/>
          <w:szCs w:val="21"/>
        </w:rPr>
        <w:t>knowledge of branding</w:t>
      </w:r>
      <w:r>
        <w:rPr>
          <w:rFonts w:eastAsia="Calibri" w:cs="Calibri"/>
          <w:b/>
          <w:szCs w:val="21"/>
        </w:rPr>
        <w:t xml:space="preserve">. </w:t>
      </w:r>
      <w:r w:rsidRPr="00D87C69">
        <w:rPr>
          <w:rFonts w:eastAsia="Calibri" w:cs="Calibri"/>
          <w:szCs w:val="21"/>
        </w:rPr>
        <w:t>C</w:t>
      </w:r>
      <w:r w:rsidR="00D651FB">
        <w:rPr>
          <w:rFonts w:eastAsia="Calibri" w:cs="Calibri"/>
          <w:szCs w:val="21"/>
        </w:rPr>
        <w:t xml:space="preserve">reated recognizable, consistent persona and set for </w:t>
      </w:r>
      <w:r w:rsidR="00A86599" w:rsidRPr="00051C91">
        <w:rPr>
          <w:rFonts w:eastAsia="Calibri" w:cs="Calibri"/>
          <w:i/>
          <w:szCs w:val="21"/>
        </w:rPr>
        <w:t>T</w:t>
      </w:r>
      <w:r w:rsidR="00D651FB" w:rsidRPr="00051C91">
        <w:rPr>
          <w:rFonts w:eastAsia="Calibri" w:cs="Calibri"/>
          <w:i/>
          <w:szCs w:val="21"/>
        </w:rPr>
        <w:t>he Keith Show</w:t>
      </w:r>
      <w:r w:rsidR="00A86599" w:rsidRPr="00051C91">
        <w:rPr>
          <w:rFonts w:eastAsia="Calibri" w:cs="Calibri"/>
          <w:i/>
          <w:szCs w:val="21"/>
        </w:rPr>
        <w:t>!</w:t>
      </w:r>
      <w:r w:rsidR="00D651FB">
        <w:rPr>
          <w:rFonts w:eastAsia="Calibri" w:cs="Calibri"/>
          <w:szCs w:val="21"/>
        </w:rPr>
        <w:t xml:space="preserve"> before branding became </w:t>
      </w:r>
      <w:r w:rsidR="00644FB2">
        <w:rPr>
          <w:rFonts w:eastAsia="Calibri" w:cs="Calibri"/>
          <w:szCs w:val="21"/>
        </w:rPr>
        <w:t>a recognized marketing methodology</w:t>
      </w:r>
      <w:r w:rsidR="00D651FB">
        <w:rPr>
          <w:rFonts w:eastAsia="Calibri" w:cs="Calibri"/>
          <w:szCs w:val="21"/>
        </w:rPr>
        <w:t xml:space="preserve">. </w:t>
      </w:r>
    </w:p>
    <w:p w14:paraId="4A24A03C" w14:textId="77777777" w:rsidR="002161C9" w:rsidRDefault="00155309" w:rsidP="00637722">
      <w:pPr>
        <w:pStyle w:val="ListParagraph"/>
        <w:numPr>
          <w:ilvl w:val="0"/>
          <w:numId w:val="17"/>
        </w:numPr>
      </w:pPr>
      <w:r w:rsidRPr="00D87C69">
        <w:rPr>
          <w:rFonts w:eastAsia="Calibri" w:cs="Calibri"/>
          <w:b/>
          <w:szCs w:val="21"/>
        </w:rPr>
        <w:t>Collaborat</w:t>
      </w:r>
      <w:r w:rsidR="005B6EAE">
        <w:rPr>
          <w:rFonts w:eastAsia="Calibri" w:cs="Calibri"/>
          <w:b/>
          <w:szCs w:val="21"/>
        </w:rPr>
        <w:t>ive writer</w:t>
      </w:r>
      <w:r w:rsidR="005B6EAE">
        <w:rPr>
          <w:rFonts w:eastAsia="Calibri" w:cs="Calibri"/>
          <w:szCs w:val="21"/>
        </w:rPr>
        <w:t xml:space="preserve"> </w:t>
      </w:r>
      <w:r>
        <w:rPr>
          <w:rFonts w:eastAsia="Calibri" w:cs="Calibri"/>
          <w:szCs w:val="21"/>
        </w:rPr>
        <w:t>who also writes well alone</w:t>
      </w:r>
      <w:r w:rsidR="00E50B4A">
        <w:rPr>
          <w:rFonts w:eastAsia="Calibri" w:cs="Calibri"/>
          <w:szCs w:val="21"/>
        </w:rPr>
        <w:t xml:space="preserve">. </w:t>
      </w:r>
      <w:r w:rsidR="00E50B4A" w:rsidRPr="00D87C69">
        <w:rPr>
          <w:rFonts w:eastAsia="Calibri" w:cs="Calibri"/>
          <w:b/>
          <w:szCs w:val="21"/>
        </w:rPr>
        <w:t>O</w:t>
      </w:r>
      <w:r w:rsidR="000B52A6" w:rsidRPr="0020683F">
        <w:rPr>
          <w:rFonts w:eastAsia="Calibri" w:cs="Calibri"/>
          <w:b/>
          <w:szCs w:val="21"/>
        </w:rPr>
        <w:t>rganized</w:t>
      </w:r>
      <w:r w:rsidR="00637722" w:rsidRPr="0020683F">
        <w:rPr>
          <w:rFonts w:eastAsia="Calibri" w:cs="Calibri"/>
          <w:b/>
          <w:szCs w:val="21"/>
        </w:rPr>
        <w:t xml:space="preserve"> </w:t>
      </w:r>
      <w:r w:rsidR="009E0AFC" w:rsidRPr="0020683F">
        <w:rPr>
          <w:rFonts w:eastAsia="Calibri" w:cs="Calibri"/>
          <w:b/>
          <w:szCs w:val="21"/>
        </w:rPr>
        <w:t>a group of comedy writers</w:t>
      </w:r>
      <w:r w:rsidR="009E0AFC">
        <w:rPr>
          <w:rFonts w:eastAsia="Calibri" w:cs="Calibri"/>
          <w:b/>
          <w:szCs w:val="21"/>
        </w:rPr>
        <w:t xml:space="preserve"> </w:t>
      </w:r>
      <w:r w:rsidR="009E0AFC" w:rsidRPr="0020683F">
        <w:rPr>
          <w:rFonts w:eastAsia="Calibri" w:cs="Calibri"/>
          <w:szCs w:val="21"/>
        </w:rPr>
        <w:t>(</w:t>
      </w:r>
      <w:r w:rsidR="00637722" w:rsidRPr="00637722">
        <w:rPr>
          <w:rFonts w:eastAsia="Calibri" w:cs="Calibri"/>
          <w:szCs w:val="21"/>
        </w:rPr>
        <w:t>San Francisco Variety Performers Comedy Writing Roundtable</w:t>
      </w:r>
      <w:r w:rsidR="009E0AFC">
        <w:rPr>
          <w:rFonts w:eastAsia="Calibri" w:cs="Calibri"/>
          <w:szCs w:val="21"/>
        </w:rPr>
        <w:t>) t</w:t>
      </w:r>
      <w:r w:rsidR="00286935" w:rsidRPr="00D02A05">
        <w:rPr>
          <w:rFonts w:eastAsia="Calibri" w:cs="Calibri"/>
          <w:szCs w:val="21"/>
        </w:rPr>
        <w:t>hat met weekly to write</w:t>
      </w:r>
      <w:r w:rsidR="009B0023">
        <w:rPr>
          <w:rFonts w:eastAsia="Calibri" w:cs="Calibri"/>
          <w:szCs w:val="21"/>
        </w:rPr>
        <w:t xml:space="preserve"> and improve</w:t>
      </w:r>
      <w:r w:rsidR="00286935" w:rsidRPr="00D02A05">
        <w:rPr>
          <w:rFonts w:eastAsia="Calibri" w:cs="Calibri"/>
          <w:szCs w:val="21"/>
        </w:rPr>
        <w:t xml:space="preserve"> jokes</w:t>
      </w:r>
      <w:r w:rsidR="009E0AFC">
        <w:rPr>
          <w:rFonts w:eastAsia="Calibri" w:cs="Calibri"/>
          <w:szCs w:val="21"/>
        </w:rPr>
        <w:t xml:space="preserve"> together</w:t>
      </w:r>
      <w:r w:rsidR="00286935" w:rsidRPr="00D02A05">
        <w:rPr>
          <w:rFonts w:eastAsia="Calibri" w:cs="Calibri"/>
          <w:szCs w:val="21"/>
        </w:rPr>
        <w:t xml:space="preserve"> </w:t>
      </w:r>
      <w:r w:rsidR="009E0AFC">
        <w:rPr>
          <w:rFonts w:eastAsia="Calibri" w:cs="Calibri"/>
          <w:szCs w:val="21"/>
        </w:rPr>
        <w:t>to</w:t>
      </w:r>
      <w:r w:rsidR="00286935" w:rsidRPr="00D02A05">
        <w:rPr>
          <w:rFonts w:eastAsia="Calibri" w:cs="Calibri"/>
          <w:szCs w:val="21"/>
        </w:rPr>
        <w:t xml:space="preserve"> help </w:t>
      </w:r>
      <w:r w:rsidR="00F17725">
        <w:rPr>
          <w:rFonts w:eastAsia="Calibri" w:cs="Calibri"/>
          <w:szCs w:val="21"/>
        </w:rPr>
        <w:t>boost</w:t>
      </w:r>
      <w:r w:rsidR="00286935" w:rsidRPr="00D02A05">
        <w:rPr>
          <w:rFonts w:eastAsia="Calibri" w:cs="Calibri"/>
          <w:szCs w:val="21"/>
        </w:rPr>
        <w:t xml:space="preserve"> performance to the next level.</w:t>
      </w:r>
      <w:r w:rsidR="00286935">
        <w:t xml:space="preserve"> </w:t>
      </w:r>
    </w:p>
    <w:p w14:paraId="7A240306" w14:textId="77777777" w:rsidR="006E60A8" w:rsidRPr="00D0007A" w:rsidRDefault="00155309" w:rsidP="0020683F">
      <w:pPr>
        <w:pStyle w:val="NoSpacing"/>
        <w:numPr>
          <w:ilvl w:val="0"/>
          <w:numId w:val="17"/>
        </w:numPr>
      </w:pPr>
      <w:r>
        <w:rPr>
          <w:b/>
        </w:rPr>
        <w:t>E</w:t>
      </w:r>
      <w:r w:rsidR="006E60A8" w:rsidRPr="0020683F">
        <w:rPr>
          <w:b/>
        </w:rPr>
        <w:t>xperienced self-editor</w:t>
      </w:r>
      <w:r w:rsidR="00E50B4A">
        <w:rPr>
          <w:b/>
        </w:rPr>
        <w:t xml:space="preserve">. </w:t>
      </w:r>
      <w:r w:rsidR="00E50B4A" w:rsidRPr="00D87C69">
        <w:t>L</w:t>
      </w:r>
      <w:r w:rsidR="006E60A8" w:rsidRPr="00614654">
        <w:t>earned the hard way by printing 1,000 copies of a marketing brochure that had an error. Familiar with</w:t>
      </w:r>
      <w:r w:rsidR="006E60A8" w:rsidRPr="0020683F">
        <w:rPr>
          <w:rFonts w:eastAsia="Calibri" w:cs="Calibri"/>
          <w:szCs w:val="21"/>
        </w:rPr>
        <w:t xml:space="preserve"> </w:t>
      </w:r>
      <w:r w:rsidR="006E60A8" w:rsidRPr="0020683F">
        <w:rPr>
          <w:rFonts w:eastAsia="Calibri" w:cs="Calibri"/>
          <w:b/>
          <w:szCs w:val="21"/>
        </w:rPr>
        <w:t>AP</w:t>
      </w:r>
      <w:r w:rsidR="006E60A8" w:rsidRPr="0020683F">
        <w:rPr>
          <w:rFonts w:eastAsia="Calibri" w:cs="Calibri"/>
          <w:szCs w:val="21"/>
        </w:rPr>
        <w:t xml:space="preserve"> as well as </w:t>
      </w:r>
      <w:r w:rsidR="006E60A8" w:rsidRPr="0020683F">
        <w:rPr>
          <w:rFonts w:eastAsia="Calibri" w:cs="Calibri"/>
          <w:b/>
          <w:szCs w:val="21"/>
        </w:rPr>
        <w:t xml:space="preserve">Chicago </w:t>
      </w:r>
      <w:r w:rsidR="006E60A8" w:rsidRPr="0020683F">
        <w:rPr>
          <w:rFonts w:eastAsia="Calibri" w:cs="Calibri"/>
          <w:szCs w:val="21"/>
        </w:rPr>
        <w:t xml:space="preserve">and </w:t>
      </w:r>
      <w:r w:rsidR="006E60A8" w:rsidRPr="0020683F">
        <w:rPr>
          <w:rFonts w:eastAsia="Calibri" w:cs="Calibri"/>
          <w:b/>
          <w:szCs w:val="21"/>
        </w:rPr>
        <w:t>MLA style guides</w:t>
      </w:r>
      <w:r w:rsidR="006E60A8" w:rsidRPr="0020683F">
        <w:rPr>
          <w:rFonts w:eastAsia="Calibri" w:cs="Calibri"/>
          <w:szCs w:val="21"/>
        </w:rPr>
        <w:t>. Cursory knowledge of web standards with a willingness to learn!</w:t>
      </w:r>
    </w:p>
    <w:p w14:paraId="5294E63A" w14:textId="77777777" w:rsidR="00D0007A" w:rsidRPr="00546DCC" w:rsidRDefault="00D0007A" w:rsidP="00D0007A">
      <w:pPr>
        <w:pStyle w:val="NoSpacing"/>
      </w:pPr>
    </w:p>
    <w:tbl>
      <w:tblPr>
        <w:tblStyle w:val="TableGrid"/>
        <w:tblW w:w="0" w:type="auto"/>
        <w:tblBorders>
          <w:top w:val="thickThinSmallGap" w:sz="24" w:space="0" w:color="3A5A62" w:themeColor="accent5" w:themeShade="80"/>
          <w:left w:val="none" w:sz="0" w:space="0" w:color="auto"/>
          <w:bottom w:val="single" w:sz="4" w:space="0" w:color="3A5A62" w:themeColor="accent5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44F0C" w14:paraId="0706C859" w14:textId="77777777" w:rsidTr="00B46673">
        <w:tc>
          <w:tcPr>
            <w:tcW w:w="9350" w:type="dxa"/>
          </w:tcPr>
          <w:p w14:paraId="35513263" w14:textId="77777777" w:rsidR="00144F0C" w:rsidRDefault="00144F0C" w:rsidP="00B46673">
            <w:pPr>
              <w:tabs>
                <w:tab w:val="left" w:pos="578"/>
                <w:tab w:val="center" w:pos="5400"/>
              </w:tabs>
              <w:jc w:val="center"/>
              <w:rPr>
                <w:rFonts w:eastAsia="Calibri" w:cs="Calibri"/>
                <w:szCs w:val="21"/>
              </w:rPr>
            </w:pPr>
            <w:r>
              <w:rPr>
                <w:rFonts w:ascii="Cambria" w:eastAsia="Cambria" w:hAnsi="Cambria" w:cs="Cambria"/>
                <w:b/>
                <w:smallCaps/>
              </w:rPr>
              <w:t>Education</w:t>
            </w:r>
          </w:p>
        </w:tc>
      </w:tr>
    </w:tbl>
    <w:p w14:paraId="2A40C3A4" w14:textId="77777777" w:rsidR="004B5A07" w:rsidRDefault="004B5A07" w:rsidP="004B5A07">
      <w:pPr>
        <w:pStyle w:val="ListParagraph"/>
        <w:ind w:left="0"/>
      </w:pPr>
      <w:r w:rsidRPr="0030395A">
        <w:rPr>
          <w:b/>
        </w:rPr>
        <w:t xml:space="preserve">Bachelor of Arts in Communications Studies, </w:t>
      </w:r>
      <w:r w:rsidRPr="00934F51">
        <w:t>San Francisco State University</w:t>
      </w:r>
      <w:r>
        <w:t>, 2019</w:t>
      </w:r>
      <w:r w:rsidRPr="004B5A07">
        <w:t xml:space="preserve">. </w:t>
      </w:r>
      <w:r w:rsidRPr="0030395A">
        <w:rPr>
          <w:b/>
        </w:rPr>
        <w:t>President’s Leadership Fellow.</w:t>
      </w:r>
      <w:r w:rsidRPr="004B5A07">
        <w:t xml:space="preserve"> </w:t>
      </w:r>
    </w:p>
    <w:p w14:paraId="119E4518" w14:textId="77777777" w:rsidR="00614654" w:rsidRPr="00A86599" w:rsidRDefault="004B5A07" w:rsidP="00614654">
      <w:pPr>
        <w:pStyle w:val="ListParagraph"/>
        <w:numPr>
          <w:ilvl w:val="0"/>
          <w:numId w:val="16"/>
        </w:numPr>
      </w:pPr>
      <w:r w:rsidRPr="00A86599">
        <w:t>Coursework include</w:t>
      </w:r>
      <w:r w:rsidR="0030395A" w:rsidRPr="00A86599">
        <w:t>s:</w:t>
      </w:r>
      <w:r w:rsidR="00B70CAD" w:rsidRPr="00A86599">
        <w:t xml:space="preserve"> </w:t>
      </w:r>
      <w:r w:rsidRPr="00A86599">
        <w:rPr>
          <w:b/>
        </w:rPr>
        <w:t xml:space="preserve">Discourse in Interaction, Communication and Social Process, Dialogues </w:t>
      </w:r>
      <w:r w:rsidR="0030395A" w:rsidRPr="00A86599">
        <w:rPr>
          <w:b/>
        </w:rPr>
        <w:t>a</w:t>
      </w:r>
      <w:r w:rsidRPr="00A86599">
        <w:rPr>
          <w:b/>
        </w:rPr>
        <w:t>cross Differences, and Conflict Resolution</w:t>
      </w:r>
      <w:r w:rsidRPr="00A86599">
        <w:t xml:space="preserve"> with research on </w:t>
      </w:r>
      <w:r w:rsidRPr="00A86599">
        <w:rPr>
          <w:b/>
        </w:rPr>
        <w:t>overcoming internal bias</w:t>
      </w:r>
      <w:r w:rsidRPr="00A86599">
        <w:t xml:space="preserve"> and why some cling to irrational bias.</w:t>
      </w:r>
      <w:r w:rsidR="005C58BE" w:rsidRPr="00A86599">
        <w:t xml:space="preserve"> </w:t>
      </w:r>
      <w:r w:rsidR="00614654" w:rsidRPr="00A86599">
        <w:t xml:space="preserve">See </w:t>
      </w:r>
      <w:r w:rsidR="00F77B60" w:rsidRPr="00A86599">
        <w:t>class w</w:t>
      </w:r>
      <w:r w:rsidR="00614654" w:rsidRPr="00A86599">
        <w:t xml:space="preserve">riting samples at </w:t>
      </w:r>
      <w:hyperlink r:id="rId10" w:history="1">
        <w:r w:rsidR="00614654" w:rsidRPr="00A86599">
          <w:rPr>
            <w:rStyle w:val="Hyperlink"/>
            <w:color w:val="auto"/>
          </w:rPr>
          <w:t>https://portfolium.com/KeithEveslage/portfolio</w:t>
        </w:r>
      </w:hyperlink>
    </w:p>
    <w:p w14:paraId="7FCD6D60" w14:textId="77777777" w:rsidR="005C58BE" w:rsidRDefault="0030395A" w:rsidP="005C58BE">
      <w:pPr>
        <w:pStyle w:val="ListParagraph"/>
        <w:numPr>
          <w:ilvl w:val="0"/>
          <w:numId w:val="16"/>
        </w:numPr>
      </w:pPr>
      <w:r>
        <w:t xml:space="preserve">Prior coursework at </w:t>
      </w:r>
      <w:r w:rsidR="004B5A07" w:rsidRPr="00234B1F">
        <w:rPr>
          <w:sz w:val="22"/>
        </w:rPr>
        <w:t>E</w:t>
      </w:r>
      <w:r w:rsidR="004B5A07" w:rsidRPr="004B5A07">
        <w:t>merson College, Boston</w:t>
      </w:r>
      <w:r>
        <w:t xml:space="preserve">, MA: </w:t>
      </w:r>
      <w:r w:rsidR="004B5A07" w:rsidRPr="004B5A07">
        <w:t>Theater, Speech, Mime and Clowning, and Technical Theater.</w:t>
      </w:r>
    </w:p>
    <w:p w14:paraId="06E9FCE8" w14:textId="77777777" w:rsidR="00144F0C" w:rsidRDefault="00144F0C" w:rsidP="00144F0C">
      <w:pPr>
        <w:ind w:left="360"/>
      </w:pPr>
    </w:p>
    <w:tbl>
      <w:tblPr>
        <w:tblStyle w:val="TableGrid"/>
        <w:tblW w:w="0" w:type="auto"/>
        <w:tblBorders>
          <w:top w:val="thickThinSmallGap" w:sz="24" w:space="0" w:color="3A5A62" w:themeColor="accent5" w:themeShade="80"/>
          <w:left w:val="none" w:sz="0" w:space="0" w:color="auto"/>
          <w:bottom w:val="single" w:sz="4" w:space="0" w:color="3A5A62" w:themeColor="accent5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44F0C" w14:paraId="369E891E" w14:textId="77777777" w:rsidTr="00B46673">
        <w:tc>
          <w:tcPr>
            <w:tcW w:w="9350" w:type="dxa"/>
          </w:tcPr>
          <w:p w14:paraId="5997FBAA" w14:textId="77777777" w:rsidR="00144F0C" w:rsidRDefault="00144F0C" w:rsidP="00B46673">
            <w:pPr>
              <w:tabs>
                <w:tab w:val="left" w:pos="578"/>
                <w:tab w:val="center" w:pos="5400"/>
              </w:tabs>
              <w:jc w:val="center"/>
              <w:rPr>
                <w:rFonts w:eastAsia="Calibri" w:cs="Calibri"/>
                <w:szCs w:val="21"/>
              </w:rPr>
            </w:pPr>
            <w:r>
              <w:rPr>
                <w:rFonts w:ascii="Cambria" w:eastAsia="Cambria" w:hAnsi="Cambria" w:cs="Cambria"/>
                <w:b/>
                <w:smallCaps/>
              </w:rPr>
              <w:t>Professional Experience</w:t>
            </w:r>
          </w:p>
        </w:tc>
      </w:tr>
    </w:tbl>
    <w:p w14:paraId="7AFF0E00" w14:textId="77777777" w:rsidR="00144F0C" w:rsidRDefault="00144F0C" w:rsidP="00144F0C"/>
    <w:p w14:paraId="25C9087E" w14:textId="717E2B98" w:rsidR="00A34398" w:rsidRPr="005C58BE" w:rsidRDefault="007B5B7E" w:rsidP="005C58BE">
      <w:pPr>
        <w:tabs>
          <w:tab w:val="right" w:pos="10710"/>
        </w:tabs>
        <w:rPr>
          <w:rFonts w:cs="Calibri"/>
          <w:b/>
          <w:szCs w:val="21"/>
        </w:rPr>
      </w:pPr>
      <w:r w:rsidRPr="005C58BE">
        <w:rPr>
          <w:rFonts w:cs="Calibri"/>
          <w:b/>
          <w:szCs w:val="21"/>
        </w:rPr>
        <w:t>CEO and Performer</w:t>
      </w:r>
      <w:r w:rsidR="00547ABF" w:rsidRPr="005C58BE">
        <w:rPr>
          <w:rFonts w:cs="Calibri"/>
          <w:b/>
          <w:szCs w:val="21"/>
        </w:rPr>
        <w:t xml:space="preserve">, </w:t>
      </w:r>
      <w:r w:rsidRPr="00051C91">
        <w:rPr>
          <w:rFonts w:cs="Calibri"/>
          <w:i/>
          <w:szCs w:val="21"/>
        </w:rPr>
        <w:t xml:space="preserve">The Keith </w:t>
      </w:r>
      <w:proofErr w:type="gramStart"/>
      <w:r w:rsidRPr="00051C91">
        <w:rPr>
          <w:rFonts w:cs="Calibri"/>
          <w:i/>
          <w:szCs w:val="21"/>
        </w:rPr>
        <w:t>Show!</w:t>
      </w:r>
      <w:r w:rsidR="00051C91" w:rsidRPr="00051C91">
        <w:rPr>
          <w:rFonts w:cs="Calibri"/>
          <w:szCs w:val="21"/>
        </w:rPr>
        <w:t>,</w:t>
      </w:r>
      <w:proofErr w:type="gramEnd"/>
      <w:r w:rsidR="00B64E34" w:rsidRPr="005C58BE">
        <w:rPr>
          <w:rFonts w:cs="Calibri"/>
          <w:szCs w:val="21"/>
        </w:rPr>
        <w:t xml:space="preserve"> San Francisco, CA</w:t>
      </w:r>
      <w:r w:rsidR="00547ABF" w:rsidRPr="005C58BE">
        <w:rPr>
          <w:rFonts w:cs="Calibri"/>
          <w:szCs w:val="21"/>
        </w:rPr>
        <w:tab/>
      </w:r>
      <w:r w:rsidR="00953AC8" w:rsidRPr="005C58BE">
        <w:rPr>
          <w:rFonts w:cs="Calibri"/>
          <w:szCs w:val="21"/>
        </w:rPr>
        <w:t xml:space="preserve"> </w:t>
      </w:r>
      <w:r w:rsidR="00B64E34" w:rsidRPr="005C58BE">
        <w:rPr>
          <w:rFonts w:cs="Calibri"/>
          <w:szCs w:val="21"/>
        </w:rPr>
        <w:t>199</w:t>
      </w:r>
      <w:r w:rsidR="00D9185F">
        <w:rPr>
          <w:rFonts w:cs="Calibri"/>
          <w:szCs w:val="21"/>
        </w:rPr>
        <w:t>0s</w:t>
      </w:r>
      <w:r w:rsidR="00AC0B8C" w:rsidRPr="005C58BE">
        <w:rPr>
          <w:rFonts w:cs="Calibri"/>
          <w:szCs w:val="21"/>
        </w:rPr>
        <w:t>–</w:t>
      </w:r>
      <w:r w:rsidR="00547ABF" w:rsidRPr="005C58BE">
        <w:rPr>
          <w:rFonts w:cs="Calibri"/>
          <w:szCs w:val="21"/>
        </w:rPr>
        <w:t>Present</w:t>
      </w:r>
    </w:p>
    <w:p w14:paraId="2C57923B" w14:textId="105B5F3B" w:rsidR="007F027D" w:rsidRDefault="00D9185F">
      <w:pPr>
        <w:rPr>
          <w:rFonts w:eastAsia="Calibri" w:cs="Calibri"/>
          <w:szCs w:val="21"/>
        </w:rPr>
      </w:pPr>
      <w:r>
        <w:rPr>
          <w:rFonts w:eastAsia="Calibri" w:cs="Calibri"/>
          <w:szCs w:val="21"/>
        </w:rPr>
        <w:t>Began developing magic and comedy skills as a child and performed for family and friends. Over teen years, developed the basic show, which has morphed over the years to serve many audiences. In addition to lead performer, also s</w:t>
      </w:r>
      <w:r w:rsidR="00B64E34">
        <w:rPr>
          <w:rFonts w:eastAsia="Calibri" w:cs="Calibri"/>
          <w:szCs w:val="21"/>
        </w:rPr>
        <w:t>erve as</w:t>
      </w:r>
      <w:r w:rsidR="00953AC8">
        <w:rPr>
          <w:rFonts w:eastAsia="Calibri" w:cs="Calibri"/>
          <w:szCs w:val="21"/>
        </w:rPr>
        <w:t xml:space="preserve"> </w:t>
      </w:r>
      <w:r w:rsidR="00F9301F">
        <w:rPr>
          <w:rFonts w:eastAsia="Calibri" w:cs="Calibri"/>
          <w:szCs w:val="21"/>
        </w:rPr>
        <w:t xml:space="preserve">writer, </w:t>
      </w:r>
      <w:r w:rsidR="00B64E34" w:rsidRPr="00B64E34">
        <w:rPr>
          <w:rFonts w:eastAsia="Calibri" w:cs="Calibri"/>
          <w:szCs w:val="21"/>
        </w:rPr>
        <w:t>marketing director, finance manager, office manager, creative director,</w:t>
      </w:r>
      <w:r w:rsidR="001B7FC8">
        <w:rPr>
          <w:rFonts w:eastAsia="Calibri" w:cs="Calibri"/>
          <w:szCs w:val="21"/>
        </w:rPr>
        <w:t xml:space="preserve"> </w:t>
      </w:r>
      <w:r>
        <w:rPr>
          <w:rFonts w:eastAsia="Calibri" w:cs="Calibri"/>
          <w:szCs w:val="21"/>
        </w:rPr>
        <w:t>and</w:t>
      </w:r>
      <w:r w:rsidR="00B64E34" w:rsidRPr="00B64E34">
        <w:rPr>
          <w:rFonts w:eastAsia="Calibri" w:cs="Calibri"/>
          <w:szCs w:val="21"/>
        </w:rPr>
        <w:t xml:space="preserve"> </w:t>
      </w:r>
      <w:r w:rsidR="00B64E34" w:rsidRPr="00B64E34">
        <w:rPr>
          <w:rFonts w:eastAsia="Calibri" w:cs="Calibri"/>
          <w:szCs w:val="21"/>
        </w:rPr>
        <w:lastRenderedPageBreak/>
        <w:t>juggling teacher.</w:t>
      </w:r>
      <w:r w:rsidR="00B70CAD">
        <w:rPr>
          <w:rFonts w:eastAsia="Calibri" w:cs="Calibri"/>
          <w:szCs w:val="21"/>
        </w:rPr>
        <w:t xml:space="preserve"> </w:t>
      </w:r>
      <w:r w:rsidR="00B64E34" w:rsidRPr="00B64E34">
        <w:rPr>
          <w:rFonts w:eastAsia="Calibri" w:cs="Calibri"/>
          <w:szCs w:val="21"/>
        </w:rPr>
        <w:t>Featured at Pier 39 in San Francisco, several theme parks in Japan, a month</w:t>
      </w:r>
      <w:r w:rsidR="00B64E34">
        <w:rPr>
          <w:rFonts w:eastAsia="Calibri" w:cs="Calibri"/>
          <w:szCs w:val="21"/>
        </w:rPr>
        <w:t>-</w:t>
      </w:r>
      <w:r w:rsidR="00B64E34" w:rsidRPr="00B64E34">
        <w:rPr>
          <w:rFonts w:eastAsia="Calibri" w:cs="Calibri"/>
          <w:szCs w:val="21"/>
        </w:rPr>
        <w:t xml:space="preserve">long run at the Edinburgh </w:t>
      </w:r>
      <w:r w:rsidR="001B7FC8">
        <w:rPr>
          <w:rFonts w:eastAsia="Calibri" w:cs="Calibri"/>
          <w:szCs w:val="21"/>
        </w:rPr>
        <w:t>Festival Fringe</w:t>
      </w:r>
      <w:r w:rsidR="00B64E34" w:rsidRPr="00B64E34">
        <w:rPr>
          <w:rFonts w:eastAsia="Calibri" w:cs="Calibri"/>
          <w:szCs w:val="21"/>
        </w:rPr>
        <w:t xml:space="preserve">, </w:t>
      </w:r>
      <w:r>
        <w:rPr>
          <w:rFonts w:eastAsia="Calibri" w:cs="Calibri"/>
          <w:szCs w:val="21"/>
        </w:rPr>
        <w:t xml:space="preserve">and </w:t>
      </w:r>
      <w:r w:rsidR="00B64E34" w:rsidRPr="00B64E34">
        <w:rPr>
          <w:rFonts w:eastAsia="Calibri" w:cs="Calibri"/>
          <w:szCs w:val="21"/>
        </w:rPr>
        <w:t xml:space="preserve">a </w:t>
      </w:r>
      <w:r>
        <w:rPr>
          <w:rFonts w:eastAsia="Calibri" w:cs="Calibri"/>
          <w:szCs w:val="21"/>
        </w:rPr>
        <w:t>three-</w:t>
      </w:r>
      <w:r w:rsidR="00B64E34" w:rsidRPr="00B64E34">
        <w:rPr>
          <w:rFonts w:eastAsia="Calibri" w:cs="Calibri"/>
          <w:szCs w:val="21"/>
        </w:rPr>
        <w:t>festival Austrian tour</w:t>
      </w:r>
      <w:r w:rsidR="00614654">
        <w:rPr>
          <w:rFonts w:eastAsia="Calibri" w:cs="Calibri"/>
          <w:szCs w:val="21"/>
        </w:rPr>
        <w:t xml:space="preserve">. Regularly perform for corporate events, product launches, and county fairs. </w:t>
      </w:r>
    </w:p>
    <w:p w14:paraId="3691ADB6" w14:textId="77777777" w:rsidR="00D95A2C" w:rsidRDefault="00D95A2C">
      <w:pPr>
        <w:rPr>
          <w:rFonts w:eastAsia="Calibri" w:cs="Calibri"/>
          <w:szCs w:val="21"/>
        </w:rPr>
      </w:pPr>
    </w:p>
    <w:p w14:paraId="0DC1F583" w14:textId="77777777" w:rsidR="00B64E34" w:rsidRDefault="00B64E34" w:rsidP="00B64E34">
      <w:pPr>
        <w:tabs>
          <w:tab w:val="right" w:pos="10710"/>
        </w:tabs>
        <w:rPr>
          <w:rFonts w:cs="Calibri"/>
          <w:szCs w:val="21"/>
        </w:rPr>
      </w:pPr>
      <w:r w:rsidRPr="00B64E34">
        <w:rPr>
          <w:rFonts w:cs="Calibri"/>
          <w:b/>
          <w:szCs w:val="21"/>
        </w:rPr>
        <w:t>Barista/Cashier</w:t>
      </w:r>
      <w:r>
        <w:rPr>
          <w:rFonts w:cs="Calibri"/>
          <w:szCs w:val="21"/>
        </w:rPr>
        <w:t>,</w:t>
      </w:r>
      <w:r w:rsidRPr="00B64E34">
        <w:rPr>
          <w:rFonts w:cs="Calibri"/>
          <w:szCs w:val="21"/>
        </w:rPr>
        <w:t xml:space="preserve"> Peet’s Coffee</w:t>
      </w:r>
      <w:r>
        <w:rPr>
          <w:rFonts w:cs="Calibri"/>
          <w:szCs w:val="21"/>
        </w:rPr>
        <w:t>, San Francisco, CA</w:t>
      </w:r>
      <w:r>
        <w:rPr>
          <w:rFonts w:cs="Calibri"/>
          <w:szCs w:val="21"/>
        </w:rPr>
        <w:tab/>
      </w:r>
      <w:r w:rsidRPr="00B64E34">
        <w:rPr>
          <w:rFonts w:cs="Calibri"/>
          <w:szCs w:val="21"/>
        </w:rPr>
        <w:t>2015</w:t>
      </w:r>
      <w:r w:rsidR="00AC0B8C">
        <w:rPr>
          <w:rFonts w:cs="Calibri"/>
          <w:szCs w:val="21"/>
        </w:rPr>
        <w:t>–</w:t>
      </w:r>
      <w:r>
        <w:rPr>
          <w:rFonts w:cs="Calibri"/>
          <w:szCs w:val="21"/>
        </w:rPr>
        <w:t>P</w:t>
      </w:r>
      <w:r w:rsidRPr="00B64E34">
        <w:rPr>
          <w:rFonts w:cs="Calibri"/>
          <w:szCs w:val="21"/>
        </w:rPr>
        <w:t>resent</w:t>
      </w:r>
    </w:p>
    <w:p w14:paraId="64F4669F" w14:textId="77777777" w:rsidR="00B64E34" w:rsidRDefault="00F62BD9" w:rsidP="00B64E34">
      <w:pPr>
        <w:rPr>
          <w:rFonts w:cs="Calibri"/>
          <w:szCs w:val="21"/>
        </w:rPr>
      </w:pPr>
      <w:r>
        <w:rPr>
          <w:rFonts w:cs="Calibri"/>
          <w:szCs w:val="21"/>
        </w:rPr>
        <w:t>Craft</w:t>
      </w:r>
      <w:r w:rsidRPr="00B64E34">
        <w:rPr>
          <w:rFonts w:cs="Calibri"/>
          <w:szCs w:val="21"/>
        </w:rPr>
        <w:t xml:space="preserve"> </w:t>
      </w:r>
      <w:r w:rsidR="00B64E34" w:rsidRPr="00B64E34">
        <w:rPr>
          <w:rFonts w:cs="Calibri"/>
          <w:szCs w:val="21"/>
        </w:rPr>
        <w:t>drinks and provid</w:t>
      </w:r>
      <w:r w:rsidR="00B64E34">
        <w:rPr>
          <w:rFonts w:cs="Calibri"/>
          <w:szCs w:val="21"/>
        </w:rPr>
        <w:t>e</w:t>
      </w:r>
      <w:r w:rsidR="00B64E34" w:rsidRPr="00B64E34">
        <w:rPr>
          <w:rFonts w:cs="Calibri"/>
          <w:szCs w:val="21"/>
        </w:rPr>
        <w:t xml:space="preserve"> customer service.</w:t>
      </w:r>
      <w:r w:rsidR="0030395A">
        <w:rPr>
          <w:rFonts w:cs="Calibri"/>
          <w:szCs w:val="21"/>
        </w:rPr>
        <w:t xml:space="preserve"> </w:t>
      </w:r>
    </w:p>
    <w:p w14:paraId="0F11DF45" w14:textId="77777777" w:rsidR="00AC0B8C" w:rsidRDefault="00AC0B8C" w:rsidP="00AC0B8C">
      <w:pPr>
        <w:tabs>
          <w:tab w:val="right" w:pos="10710"/>
        </w:tabs>
        <w:rPr>
          <w:rFonts w:cs="Calibri"/>
          <w:b/>
          <w:szCs w:val="21"/>
        </w:rPr>
      </w:pPr>
    </w:p>
    <w:p w14:paraId="3BAF170F" w14:textId="77777777" w:rsidR="00B64E34" w:rsidRPr="00B64E34" w:rsidRDefault="00B64E34" w:rsidP="00AC0B8C">
      <w:pPr>
        <w:tabs>
          <w:tab w:val="right" w:pos="10710"/>
        </w:tabs>
        <w:rPr>
          <w:rFonts w:cs="Calibri"/>
          <w:szCs w:val="21"/>
        </w:rPr>
      </w:pPr>
      <w:r w:rsidRPr="00B64E34">
        <w:rPr>
          <w:rFonts w:cs="Calibri"/>
          <w:b/>
          <w:szCs w:val="21"/>
        </w:rPr>
        <w:t>Instructor</w:t>
      </w:r>
      <w:r>
        <w:rPr>
          <w:rFonts w:cs="Calibri"/>
          <w:szCs w:val="21"/>
        </w:rPr>
        <w:t>, Jester Games, San Francisco, CA</w:t>
      </w:r>
      <w:r w:rsidR="00B70CAD">
        <w:rPr>
          <w:rFonts w:cs="Calibri"/>
          <w:szCs w:val="21"/>
        </w:rPr>
        <w:t xml:space="preserve"> </w:t>
      </w:r>
      <w:r>
        <w:rPr>
          <w:rFonts w:cs="Calibri"/>
          <w:szCs w:val="21"/>
        </w:rPr>
        <w:tab/>
      </w:r>
      <w:r w:rsidRPr="00B64E34">
        <w:rPr>
          <w:rFonts w:cs="Calibri"/>
          <w:szCs w:val="21"/>
        </w:rPr>
        <w:t>2010</w:t>
      </w:r>
      <w:r w:rsidR="00AC0B8C">
        <w:rPr>
          <w:rFonts w:cs="Calibri"/>
          <w:szCs w:val="21"/>
        </w:rPr>
        <w:t>–</w:t>
      </w:r>
      <w:r w:rsidRPr="00B64E34">
        <w:rPr>
          <w:rFonts w:cs="Calibri"/>
          <w:szCs w:val="21"/>
        </w:rPr>
        <w:t>2015</w:t>
      </w:r>
    </w:p>
    <w:p w14:paraId="47146EBE" w14:textId="77777777" w:rsidR="00B64E34" w:rsidRDefault="00B64E34" w:rsidP="00B64E34">
      <w:pPr>
        <w:rPr>
          <w:rFonts w:cs="Calibri"/>
          <w:szCs w:val="21"/>
        </w:rPr>
      </w:pPr>
      <w:r>
        <w:rPr>
          <w:rFonts w:cs="Calibri"/>
          <w:szCs w:val="21"/>
        </w:rPr>
        <w:t>Demonstrate</w:t>
      </w:r>
      <w:r w:rsidR="009E0AFC">
        <w:rPr>
          <w:rFonts w:cs="Calibri"/>
          <w:szCs w:val="21"/>
        </w:rPr>
        <w:t>d</w:t>
      </w:r>
      <w:r>
        <w:rPr>
          <w:rFonts w:cs="Calibri"/>
          <w:szCs w:val="21"/>
        </w:rPr>
        <w:t xml:space="preserve"> and </w:t>
      </w:r>
      <w:r w:rsidR="009E0AFC">
        <w:rPr>
          <w:rFonts w:cs="Calibri"/>
          <w:szCs w:val="21"/>
        </w:rPr>
        <w:t xml:space="preserve">taught </w:t>
      </w:r>
      <w:r>
        <w:rPr>
          <w:rFonts w:cs="Calibri"/>
          <w:szCs w:val="21"/>
        </w:rPr>
        <w:t xml:space="preserve">circus skills to </w:t>
      </w:r>
      <w:r w:rsidRPr="00B64E34">
        <w:rPr>
          <w:rFonts w:cs="Calibri"/>
          <w:szCs w:val="21"/>
        </w:rPr>
        <w:t>Northern California middle school P.E. classes</w:t>
      </w:r>
      <w:r>
        <w:rPr>
          <w:rFonts w:cs="Calibri"/>
          <w:szCs w:val="21"/>
        </w:rPr>
        <w:t>.</w:t>
      </w:r>
    </w:p>
    <w:p w14:paraId="75E9561F" w14:textId="77777777" w:rsidR="00B64E34" w:rsidRPr="00B64E34" w:rsidRDefault="00B64E34" w:rsidP="00B64E34">
      <w:pPr>
        <w:rPr>
          <w:rFonts w:cs="Calibri"/>
          <w:szCs w:val="21"/>
        </w:rPr>
      </w:pPr>
    </w:p>
    <w:p w14:paraId="1399E112" w14:textId="77777777" w:rsidR="00B64E34" w:rsidRDefault="00B64E34" w:rsidP="00AC0B8C">
      <w:pPr>
        <w:tabs>
          <w:tab w:val="right" w:pos="10710"/>
        </w:tabs>
        <w:rPr>
          <w:rFonts w:cs="Calibri"/>
          <w:szCs w:val="21"/>
        </w:rPr>
      </w:pPr>
      <w:r w:rsidRPr="00AC0B8C">
        <w:rPr>
          <w:rFonts w:cs="Calibri"/>
          <w:b/>
          <w:szCs w:val="21"/>
        </w:rPr>
        <w:t>Instructional Designer</w:t>
      </w:r>
      <w:r>
        <w:rPr>
          <w:rFonts w:cs="Calibri"/>
          <w:szCs w:val="21"/>
        </w:rPr>
        <w:t>, eLearn, San Francisco, CA</w:t>
      </w:r>
      <w:r w:rsidR="00B70CAD">
        <w:rPr>
          <w:rFonts w:cs="Calibri"/>
          <w:szCs w:val="21"/>
        </w:rPr>
        <w:t xml:space="preserve"> </w:t>
      </w:r>
      <w:r w:rsidRPr="00B64E34">
        <w:rPr>
          <w:rFonts w:cs="Calibri"/>
          <w:szCs w:val="21"/>
        </w:rPr>
        <w:tab/>
        <w:t>2008</w:t>
      </w:r>
      <w:r w:rsidR="00AC0B8C">
        <w:rPr>
          <w:rFonts w:cs="Calibri"/>
          <w:szCs w:val="21"/>
        </w:rPr>
        <w:t>–</w:t>
      </w:r>
      <w:r w:rsidRPr="00B64E34">
        <w:rPr>
          <w:rFonts w:cs="Calibri"/>
          <w:szCs w:val="21"/>
        </w:rPr>
        <w:t>2010</w:t>
      </w:r>
      <w:r w:rsidR="00B70CAD">
        <w:rPr>
          <w:rFonts w:cs="Calibri"/>
          <w:szCs w:val="21"/>
        </w:rPr>
        <w:t xml:space="preserve"> </w:t>
      </w:r>
    </w:p>
    <w:p w14:paraId="115C221E" w14:textId="77777777" w:rsidR="00AC0B8C" w:rsidRDefault="00AC0B8C" w:rsidP="00B64E34">
      <w:pPr>
        <w:rPr>
          <w:rFonts w:cs="Calibri"/>
          <w:szCs w:val="21"/>
        </w:rPr>
      </w:pPr>
      <w:r>
        <w:rPr>
          <w:rFonts w:cs="Calibri"/>
          <w:szCs w:val="21"/>
        </w:rPr>
        <w:t>Support</w:t>
      </w:r>
      <w:r w:rsidR="009E0AFC">
        <w:rPr>
          <w:rFonts w:cs="Calibri"/>
          <w:szCs w:val="21"/>
        </w:rPr>
        <w:t>ed</w:t>
      </w:r>
      <w:r w:rsidR="00B64E34" w:rsidRPr="00B64E34">
        <w:rPr>
          <w:rFonts w:cs="Calibri"/>
          <w:szCs w:val="21"/>
        </w:rPr>
        <w:t xml:space="preserve"> development of online learning materials including editing, formatting and uploading files, and structuring online exams.</w:t>
      </w:r>
    </w:p>
    <w:p w14:paraId="1695A3AE" w14:textId="77777777" w:rsidR="005C58BE" w:rsidRDefault="005C58BE" w:rsidP="00B64E34">
      <w:pPr>
        <w:rPr>
          <w:rFonts w:cs="Calibri"/>
          <w:szCs w:val="21"/>
        </w:rPr>
      </w:pPr>
    </w:p>
    <w:p w14:paraId="05B50855" w14:textId="77777777" w:rsidR="0030395A" w:rsidRDefault="0030395A" w:rsidP="00B64E34">
      <w:pPr>
        <w:rPr>
          <w:rFonts w:cs="Calibri"/>
          <w:szCs w:val="21"/>
        </w:rPr>
      </w:pPr>
    </w:p>
    <w:sectPr w:rsidR="0030395A" w:rsidSect="002068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576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12DA8" w14:textId="77777777" w:rsidR="000204FD" w:rsidRDefault="000204FD">
      <w:r>
        <w:separator/>
      </w:r>
    </w:p>
  </w:endnote>
  <w:endnote w:type="continuationSeparator" w:id="0">
    <w:p w14:paraId="56C437EC" w14:textId="77777777" w:rsidR="000204FD" w:rsidRDefault="0002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BF369" w14:textId="77777777" w:rsidR="007C4F9F" w:rsidRDefault="007C4F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176DF" w14:textId="77777777" w:rsidR="007C4F9F" w:rsidRDefault="007C4F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8233A" w14:textId="77777777" w:rsidR="007C4F9F" w:rsidRDefault="007C4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D4840" w14:textId="77777777" w:rsidR="000204FD" w:rsidRDefault="000204FD">
      <w:r>
        <w:separator/>
      </w:r>
    </w:p>
  </w:footnote>
  <w:footnote w:type="continuationSeparator" w:id="0">
    <w:p w14:paraId="054C2CD6" w14:textId="77777777" w:rsidR="000204FD" w:rsidRDefault="0002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A1F20" w14:textId="77777777" w:rsidR="007C4F9F" w:rsidRDefault="007C4F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328D6" w14:textId="77777777" w:rsidR="000A5135" w:rsidRPr="00F9301F" w:rsidRDefault="000A5135">
    <w:pPr>
      <w:pBdr>
        <w:top w:val="nil"/>
        <w:left w:val="nil"/>
        <w:bottom w:val="nil"/>
        <w:right w:val="nil"/>
        <w:between w:val="nil"/>
      </w:pBdr>
      <w:tabs>
        <w:tab w:val="right" w:pos="10800"/>
      </w:tabs>
      <w:rPr>
        <w:rFonts w:eastAsia="Calibri" w:cs="Calibri"/>
        <w:color w:val="3A5A62" w:themeColor="accent5" w:themeShade="80"/>
        <w:sz w:val="18"/>
        <w:szCs w:val="18"/>
      </w:rPr>
    </w:pPr>
    <w:r w:rsidRPr="004B5A07">
      <w:rPr>
        <w:rFonts w:eastAsia="Calibri" w:cs="Calibri"/>
        <w:color w:val="000000"/>
        <w:sz w:val="18"/>
        <w:szCs w:val="18"/>
      </w:rPr>
      <w:t xml:space="preserve">Keith Eveslage, Page 2 </w:t>
    </w:r>
    <w:r w:rsidRPr="004B5A07">
      <w:rPr>
        <w:rFonts w:eastAsia="Calibri" w:cs="Calibri"/>
        <w:color w:val="000000"/>
        <w:sz w:val="18"/>
        <w:szCs w:val="18"/>
      </w:rPr>
      <w:tab/>
    </w:r>
    <w:r w:rsidRPr="00D95A2C">
      <w:rPr>
        <w:rFonts w:asciiTheme="majorHAnsi" w:hAnsiTheme="majorHAnsi" w:cstheme="majorHAnsi"/>
        <w:sz w:val="18"/>
        <w:szCs w:val="18"/>
      </w:rPr>
      <w:t xml:space="preserve">415.863.1308 </w:t>
    </w:r>
    <w:r w:rsidRPr="00D95A2C">
      <w:rPr>
        <w:rFonts w:asciiTheme="majorHAnsi" w:eastAsia="Calibri" w:hAnsiTheme="majorHAnsi" w:cstheme="majorHAnsi"/>
        <w:sz w:val="18"/>
        <w:szCs w:val="18"/>
      </w:rPr>
      <w:t>•</w:t>
    </w:r>
    <w:r w:rsidRPr="00D95A2C">
      <w:rPr>
        <w:rFonts w:asciiTheme="majorHAnsi" w:eastAsia="Calibri" w:hAnsiTheme="majorHAnsi" w:cstheme="majorHAnsi"/>
        <w:color w:val="4A66AC"/>
        <w:sz w:val="18"/>
        <w:szCs w:val="18"/>
      </w:rPr>
      <w:t xml:space="preserve"> </w:t>
    </w:r>
    <w:hyperlink r:id="rId1" w:history="1">
      <w:r w:rsidRPr="00F9301F">
        <w:rPr>
          <w:rStyle w:val="Hyperlink"/>
          <w:rFonts w:asciiTheme="majorHAnsi" w:hAnsiTheme="majorHAnsi" w:cstheme="majorHAnsi"/>
          <w:color w:val="3A5A62" w:themeColor="accent5" w:themeShade="80"/>
          <w:sz w:val="18"/>
          <w:szCs w:val="18"/>
        </w:rPr>
        <w:t xml:space="preserve">keith@keithshow.com </w:t>
      </w:r>
    </w:hyperlink>
    <w:r w:rsidRPr="00F9301F">
      <w:rPr>
        <w:rFonts w:asciiTheme="minorHAnsi" w:eastAsia="Calibri" w:hAnsiTheme="minorHAnsi" w:cs="Calibri"/>
        <w:color w:val="3A5A62" w:themeColor="accent5" w:themeShade="80"/>
        <w:sz w:val="18"/>
        <w:szCs w:val="18"/>
      </w:rPr>
      <w:t xml:space="preserve"> </w:t>
    </w:r>
  </w:p>
  <w:p w14:paraId="3DA29E4A" w14:textId="77777777" w:rsidR="000A5135" w:rsidRPr="00F9301F" w:rsidRDefault="000A5135">
    <w:pPr>
      <w:pBdr>
        <w:top w:val="nil"/>
        <w:left w:val="nil"/>
        <w:bottom w:val="nil"/>
        <w:right w:val="nil"/>
        <w:between w:val="nil"/>
      </w:pBdr>
      <w:tabs>
        <w:tab w:val="right" w:pos="10800"/>
      </w:tabs>
      <w:rPr>
        <w:rFonts w:eastAsia="Calibri" w:cs="Calibri"/>
        <w:color w:val="3A5A62" w:themeColor="accent5" w:themeShade="80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23C7C" w14:textId="77777777" w:rsidR="007C4F9F" w:rsidRDefault="007C4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3DDC"/>
    <w:multiLevelType w:val="hybridMultilevel"/>
    <w:tmpl w:val="E1ECB2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0940"/>
    <w:multiLevelType w:val="hybridMultilevel"/>
    <w:tmpl w:val="1B3C2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E0B40"/>
    <w:multiLevelType w:val="hybridMultilevel"/>
    <w:tmpl w:val="AE7672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1167BD"/>
    <w:multiLevelType w:val="hybridMultilevel"/>
    <w:tmpl w:val="2200CF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86329"/>
    <w:multiLevelType w:val="hybridMultilevel"/>
    <w:tmpl w:val="E034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C581C"/>
    <w:multiLevelType w:val="multilevel"/>
    <w:tmpl w:val="C63EEC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E5D7C29"/>
    <w:multiLevelType w:val="multilevel"/>
    <w:tmpl w:val="298090B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EE451E8"/>
    <w:multiLevelType w:val="multilevel"/>
    <w:tmpl w:val="ECFC2A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B371644"/>
    <w:multiLevelType w:val="hybridMultilevel"/>
    <w:tmpl w:val="BC92CB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85BEC"/>
    <w:multiLevelType w:val="hybridMultilevel"/>
    <w:tmpl w:val="53D227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D61E4"/>
    <w:multiLevelType w:val="hybridMultilevel"/>
    <w:tmpl w:val="80060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5138C"/>
    <w:multiLevelType w:val="multilevel"/>
    <w:tmpl w:val="30CEA46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DF54045"/>
    <w:multiLevelType w:val="multilevel"/>
    <w:tmpl w:val="9B2215E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40E426C"/>
    <w:multiLevelType w:val="multilevel"/>
    <w:tmpl w:val="B18AAD2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4642B69"/>
    <w:multiLevelType w:val="multilevel"/>
    <w:tmpl w:val="07CEA81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B5D2F3F"/>
    <w:multiLevelType w:val="multilevel"/>
    <w:tmpl w:val="9386DFE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1BE4774"/>
    <w:multiLevelType w:val="multilevel"/>
    <w:tmpl w:val="E0F491E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6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3"/>
  </w:num>
  <w:num w:numId="10">
    <w:abstractNumId w:val="0"/>
  </w:num>
  <w:num w:numId="11">
    <w:abstractNumId w:val="8"/>
  </w:num>
  <w:num w:numId="12">
    <w:abstractNumId w:val="16"/>
  </w:num>
  <w:num w:numId="13">
    <w:abstractNumId w:val="13"/>
  </w:num>
  <w:num w:numId="14">
    <w:abstractNumId w:val="9"/>
  </w:num>
  <w:num w:numId="15">
    <w:abstractNumId w:val="2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398"/>
    <w:rsid w:val="000204FD"/>
    <w:rsid w:val="000440C6"/>
    <w:rsid w:val="00051C91"/>
    <w:rsid w:val="00061EE9"/>
    <w:rsid w:val="000648A8"/>
    <w:rsid w:val="00082C38"/>
    <w:rsid w:val="000951FE"/>
    <w:rsid w:val="000A5135"/>
    <w:rsid w:val="000B52A6"/>
    <w:rsid w:val="000C024D"/>
    <w:rsid w:val="00100D29"/>
    <w:rsid w:val="001025F8"/>
    <w:rsid w:val="001044D8"/>
    <w:rsid w:val="00104CFB"/>
    <w:rsid w:val="00144F0C"/>
    <w:rsid w:val="00146040"/>
    <w:rsid w:val="00147422"/>
    <w:rsid w:val="00155309"/>
    <w:rsid w:val="0018749E"/>
    <w:rsid w:val="001A6F3E"/>
    <w:rsid w:val="001B7FC8"/>
    <w:rsid w:val="0020683F"/>
    <w:rsid w:val="002161C9"/>
    <w:rsid w:val="00234B1F"/>
    <w:rsid w:val="002672A5"/>
    <w:rsid w:val="00286935"/>
    <w:rsid w:val="002878ED"/>
    <w:rsid w:val="002A3DCD"/>
    <w:rsid w:val="002D7C2E"/>
    <w:rsid w:val="002F0660"/>
    <w:rsid w:val="00302F77"/>
    <w:rsid w:val="0030395A"/>
    <w:rsid w:val="003261E9"/>
    <w:rsid w:val="00326835"/>
    <w:rsid w:val="00331E6E"/>
    <w:rsid w:val="003352B1"/>
    <w:rsid w:val="003500ED"/>
    <w:rsid w:val="0035715C"/>
    <w:rsid w:val="00363E46"/>
    <w:rsid w:val="003714BC"/>
    <w:rsid w:val="003773D6"/>
    <w:rsid w:val="0039365A"/>
    <w:rsid w:val="003B5FF2"/>
    <w:rsid w:val="003B6909"/>
    <w:rsid w:val="003F74E2"/>
    <w:rsid w:val="00411AFF"/>
    <w:rsid w:val="004154C8"/>
    <w:rsid w:val="004809B8"/>
    <w:rsid w:val="00480B69"/>
    <w:rsid w:val="004844A6"/>
    <w:rsid w:val="004B187F"/>
    <w:rsid w:val="004B5A07"/>
    <w:rsid w:val="004D070A"/>
    <w:rsid w:val="004D6C9B"/>
    <w:rsid w:val="004E4BCA"/>
    <w:rsid w:val="00506EC5"/>
    <w:rsid w:val="00522E52"/>
    <w:rsid w:val="00546DCC"/>
    <w:rsid w:val="00547ABF"/>
    <w:rsid w:val="005728B8"/>
    <w:rsid w:val="00575867"/>
    <w:rsid w:val="00587F45"/>
    <w:rsid w:val="00595429"/>
    <w:rsid w:val="005B1DE2"/>
    <w:rsid w:val="005B6EAE"/>
    <w:rsid w:val="005C13EE"/>
    <w:rsid w:val="005C58BE"/>
    <w:rsid w:val="005E0842"/>
    <w:rsid w:val="005E11E7"/>
    <w:rsid w:val="005E2B21"/>
    <w:rsid w:val="005F6B00"/>
    <w:rsid w:val="005F7A84"/>
    <w:rsid w:val="006007F1"/>
    <w:rsid w:val="00614654"/>
    <w:rsid w:val="00637722"/>
    <w:rsid w:val="006434E4"/>
    <w:rsid w:val="00644FB2"/>
    <w:rsid w:val="006934B2"/>
    <w:rsid w:val="006E60A8"/>
    <w:rsid w:val="006F2168"/>
    <w:rsid w:val="00713AAF"/>
    <w:rsid w:val="0075046C"/>
    <w:rsid w:val="00783AC4"/>
    <w:rsid w:val="0078402B"/>
    <w:rsid w:val="00791C96"/>
    <w:rsid w:val="00794720"/>
    <w:rsid w:val="007B5B7E"/>
    <w:rsid w:val="007C4F9F"/>
    <w:rsid w:val="007F027D"/>
    <w:rsid w:val="0081165B"/>
    <w:rsid w:val="0081689E"/>
    <w:rsid w:val="00867A65"/>
    <w:rsid w:val="00871044"/>
    <w:rsid w:val="008A124C"/>
    <w:rsid w:val="008B2E42"/>
    <w:rsid w:val="008C7117"/>
    <w:rsid w:val="008D0178"/>
    <w:rsid w:val="008F3D3A"/>
    <w:rsid w:val="00905CC4"/>
    <w:rsid w:val="0092324F"/>
    <w:rsid w:val="00932901"/>
    <w:rsid w:val="00934F51"/>
    <w:rsid w:val="00953AC8"/>
    <w:rsid w:val="00967F2B"/>
    <w:rsid w:val="0097364D"/>
    <w:rsid w:val="0097582A"/>
    <w:rsid w:val="00984C29"/>
    <w:rsid w:val="00992368"/>
    <w:rsid w:val="009A073F"/>
    <w:rsid w:val="009B0023"/>
    <w:rsid w:val="009B2D93"/>
    <w:rsid w:val="009D5C9D"/>
    <w:rsid w:val="009D773C"/>
    <w:rsid w:val="009E0AFC"/>
    <w:rsid w:val="00A1388D"/>
    <w:rsid w:val="00A16BA7"/>
    <w:rsid w:val="00A25536"/>
    <w:rsid w:val="00A30112"/>
    <w:rsid w:val="00A34398"/>
    <w:rsid w:val="00A53B78"/>
    <w:rsid w:val="00A648EE"/>
    <w:rsid w:val="00A85A68"/>
    <w:rsid w:val="00A86599"/>
    <w:rsid w:val="00A97862"/>
    <w:rsid w:val="00AA0729"/>
    <w:rsid w:val="00AA28E0"/>
    <w:rsid w:val="00AA42AC"/>
    <w:rsid w:val="00AC0B8C"/>
    <w:rsid w:val="00B21E08"/>
    <w:rsid w:val="00B64E34"/>
    <w:rsid w:val="00B6620A"/>
    <w:rsid w:val="00B70CAD"/>
    <w:rsid w:val="00B82840"/>
    <w:rsid w:val="00B9110E"/>
    <w:rsid w:val="00BD1D72"/>
    <w:rsid w:val="00BE169D"/>
    <w:rsid w:val="00C31963"/>
    <w:rsid w:val="00C32108"/>
    <w:rsid w:val="00C5743D"/>
    <w:rsid w:val="00C62326"/>
    <w:rsid w:val="00C94327"/>
    <w:rsid w:val="00CC0E63"/>
    <w:rsid w:val="00CC70C0"/>
    <w:rsid w:val="00CC7D9B"/>
    <w:rsid w:val="00CF29E4"/>
    <w:rsid w:val="00CF69EC"/>
    <w:rsid w:val="00D0007A"/>
    <w:rsid w:val="00D01BB8"/>
    <w:rsid w:val="00D01DE1"/>
    <w:rsid w:val="00D02A05"/>
    <w:rsid w:val="00D170DB"/>
    <w:rsid w:val="00D50F21"/>
    <w:rsid w:val="00D51F44"/>
    <w:rsid w:val="00D63ABA"/>
    <w:rsid w:val="00D651FB"/>
    <w:rsid w:val="00D75ED0"/>
    <w:rsid w:val="00D87C69"/>
    <w:rsid w:val="00D9185F"/>
    <w:rsid w:val="00D95A2C"/>
    <w:rsid w:val="00DA4BE2"/>
    <w:rsid w:val="00DC162D"/>
    <w:rsid w:val="00E02164"/>
    <w:rsid w:val="00E2642B"/>
    <w:rsid w:val="00E356F6"/>
    <w:rsid w:val="00E50B4A"/>
    <w:rsid w:val="00EA041F"/>
    <w:rsid w:val="00ED564F"/>
    <w:rsid w:val="00F17725"/>
    <w:rsid w:val="00F62BD9"/>
    <w:rsid w:val="00F679E9"/>
    <w:rsid w:val="00F77B60"/>
    <w:rsid w:val="00F907FA"/>
    <w:rsid w:val="00F9301F"/>
    <w:rsid w:val="00FC315E"/>
    <w:rsid w:val="00FD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F41B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4F0C"/>
    <w:rPr>
      <w:rFonts w:ascii="Calibri" w:hAnsi="Calibri"/>
      <w:sz w:val="2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75ED0"/>
    <w:pPr>
      <w:ind w:left="720"/>
      <w:contextualSpacing/>
    </w:pPr>
  </w:style>
  <w:style w:type="table" w:styleId="TableGrid">
    <w:name w:val="Table Grid"/>
    <w:basedOn w:val="TableNormal"/>
    <w:uiPriority w:val="39"/>
    <w:rsid w:val="005E0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B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BE2"/>
  </w:style>
  <w:style w:type="paragraph" w:styleId="Footer">
    <w:name w:val="footer"/>
    <w:basedOn w:val="Normal"/>
    <w:link w:val="FooterChar"/>
    <w:uiPriority w:val="99"/>
    <w:unhideWhenUsed/>
    <w:rsid w:val="00DA4B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BE2"/>
  </w:style>
  <w:style w:type="character" w:styleId="Hyperlink">
    <w:name w:val="Hyperlink"/>
    <w:basedOn w:val="DefaultParagraphFont"/>
    <w:uiPriority w:val="99"/>
    <w:unhideWhenUsed/>
    <w:rsid w:val="007B5B7E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1C96"/>
    <w:rPr>
      <w:color w:val="9F6715" w:themeColor="followedHyperlink"/>
      <w:u w:val="single"/>
    </w:rPr>
  </w:style>
  <w:style w:type="paragraph" w:styleId="NoSpacing">
    <w:name w:val="No Spacing"/>
    <w:uiPriority w:val="1"/>
    <w:qFormat/>
    <w:rsid w:val="000A5135"/>
    <w:rPr>
      <w:rFonts w:ascii="Calibri" w:hAnsi="Calibri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31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th@keithshow.com%20&#8226;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ortfolium.com/KeithEveslage/portfoli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eithShow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keith@keithshow.com%20&#8226;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6932E-C2E6-43A8-8F1F-12444E1F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2019-12-11T22:16:00Z</dcterms:created>
  <dcterms:modified xsi:type="dcterms:W3CDTF">2020-02-23T01:03:00Z</dcterms:modified>
</cp:coreProperties>
</file>